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C8" w:rsidRPr="001C3DC8" w:rsidRDefault="001C3DC8" w:rsidP="001C3DC8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491079250"/>
      <w:r w:rsidRPr="001C3DC8">
        <w:rPr>
          <w:rFonts w:ascii="Arial" w:hAnsi="Arial" w:cs="Arial"/>
          <w:color w:val="auto"/>
          <w:sz w:val="24"/>
          <w:szCs w:val="24"/>
        </w:rPr>
        <w:t>DAFTAR ISI</w:t>
      </w:r>
      <w:bookmarkEnd w:id="0"/>
    </w:p>
    <w:p w:rsidR="001C3DC8" w:rsidRPr="001C3DC8" w:rsidRDefault="001C3DC8" w:rsidP="001C3DC8">
      <w:pPr>
        <w:jc w:val="right"/>
        <w:rPr>
          <w:rFonts w:ascii="Arial" w:hAnsi="Arial" w:cs="Arial"/>
          <w:szCs w:val="24"/>
        </w:rPr>
      </w:pPr>
      <w:bookmarkStart w:id="1" w:name="_GoBack"/>
      <w:bookmarkEnd w:id="1"/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hyperlink w:anchor="_Toc491079250" w:history="1">
        <w:r w:rsidRPr="001C3DC8">
          <w:rPr>
            <w:rStyle w:val="Hyperlink"/>
            <w:color w:val="auto"/>
            <w:sz w:val="24"/>
            <w:szCs w:val="24"/>
            <w:u w:val="none"/>
          </w:rPr>
          <w:t>COVER JUDUL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_Toc491079250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viii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r w:rsidRPr="001C3DC8">
        <w:fldChar w:fldCharType="begin"/>
      </w:r>
      <w:r w:rsidRPr="001C3DC8">
        <w:instrText xml:space="preserve"> TOC \o "1-3" \h \z \u </w:instrText>
      </w:r>
      <w:r w:rsidRPr="001C3DC8">
        <w:fldChar w:fldCharType="separate"/>
      </w:r>
      <w:hyperlink w:anchor="_Toc491079239" w:history="1">
        <w:r w:rsidRPr="001C3DC8">
          <w:rPr>
            <w:rStyle w:val="Hyperlink"/>
            <w:color w:val="auto"/>
            <w:sz w:val="24"/>
            <w:szCs w:val="24"/>
            <w:u w:val="none"/>
          </w:rPr>
          <w:t>LEMBAR PERSETUJUAN SIDANG SKRIPSI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_Toc491079239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ii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hyperlink w:anchor="_Toc491079248" w:history="1">
        <w:r w:rsidRPr="001C3DC8">
          <w:rPr>
            <w:rStyle w:val="Hyperlink"/>
            <w:color w:val="auto"/>
            <w:sz w:val="24"/>
            <w:szCs w:val="24"/>
            <w:u w:val="none"/>
          </w:rPr>
          <w:t>SURAT PERNYATAAN KEASLIAN SKRIPSI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_Toc491079248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v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hyperlink w:anchor="_Toc491079249" w:history="1">
        <w:r w:rsidRPr="001C3DC8">
          <w:rPr>
            <w:rStyle w:val="Hyperlink"/>
            <w:color w:val="auto"/>
            <w:sz w:val="24"/>
            <w:szCs w:val="24"/>
            <w:u w:val="none"/>
          </w:rPr>
          <w:t>KATA PENGANTAR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_Toc491079249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vi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hyperlink w:anchor="_Toc491079250" w:history="1">
        <w:r w:rsidRPr="001C3DC8">
          <w:rPr>
            <w:rStyle w:val="Hyperlink"/>
            <w:color w:val="auto"/>
            <w:sz w:val="24"/>
            <w:szCs w:val="24"/>
            <w:u w:val="none"/>
          </w:rPr>
          <w:t>DAFTAR ISI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_Toc491079250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viii</w:t>
        </w:r>
        <w:r w:rsidRPr="001C3DC8">
          <w:rPr>
            <w:webHidden/>
          </w:rPr>
          <w:fldChar w:fldCharType="end"/>
        </w:r>
      </w:hyperlink>
      <w:r w:rsidRPr="001C3DC8">
        <w:tab/>
      </w:r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hyperlink w:anchor="_Toc491079251" w:history="1">
        <w:r w:rsidRPr="001C3DC8">
          <w:rPr>
            <w:rStyle w:val="Hyperlink"/>
            <w:color w:val="auto"/>
            <w:sz w:val="24"/>
            <w:szCs w:val="24"/>
            <w:u w:val="none"/>
          </w:rPr>
          <w:t>BAB I PENDAHULUAN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_Toc491079251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1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53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A. Latar Belakang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_Toc491079253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54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B. Identifikasi Masalah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_Toc491079254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55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C. Pembatasan Masalah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_Toc491079255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56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D. Perumusan Masalah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_Toc491079256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Style w:val="Hyperlink"/>
          <w:rFonts w:ascii="Arial" w:eastAsiaTheme="minorEastAsia" w:hAnsi="Arial" w:cs="Arial"/>
          <w:noProof/>
          <w:color w:val="auto"/>
          <w:sz w:val="24"/>
          <w:szCs w:val="24"/>
          <w:u w:val="none"/>
          <w:lang w:eastAsia="id-ID"/>
        </w:rPr>
      </w:pPr>
      <w:hyperlink w:anchor="_Toc491079257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E. Kegunaan Penelitian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_Toc491079257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r w:rsidRPr="001C3DC8">
        <w:rPr>
          <w:rStyle w:val="Hyperlink"/>
          <w:color w:val="auto"/>
          <w:sz w:val="24"/>
          <w:szCs w:val="24"/>
          <w:u w:val="none"/>
        </w:rPr>
        <w:t xml:space="preserve">BAB II </w:t>
      </w:r>
      <w:hyperlink w:anchor="_Toc491079259" w:history="1">
        <w:r w:rsidRPr="001C3DC8">
          <w:rPr>
            <w:rStyle w:val="Hyperlink"/>
            <w:color w:val="auto"/>
            <w:sz w:val="24"/>
            <w:szCs w:val="24"/>
            <w:u w:val="none"/>
          </w:rPr>
          <w:t>KERANGKA TEORETIK DAN KERANGKA BERPIKIR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_Toc491079259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12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60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A. Deskripsi Teoritis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_Toc491079260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3"/>
        <w:tabs>
          <w:tab w:val="left" w:pos="567"/>
        </w:tabs>
        <w:spacing w:before="240" w:line="240" w:lineRule="auto"/>
        <w:ind w:left="426" w:firstLine="141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61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1. Agresi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_Toc491079261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3"/>
        <w:tabs>
          <w:tab w:val="left" w:pos="567"/>
        </w:tabs>
        <w:spacing w:before="240" w:line="240" w:lineRule="auto"/>
        <w:ind w:left="426" w:firstLine="141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62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2. Teknik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 xml:space="preserve">TV Show Storyboard 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 dalam 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Play Therapy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_Toc491079262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3"/>
        <w:tabs>
          <w:tab w:val="left" w:pos="567"/>
        </w:tabs>
        <w:spacing w:before="240" w:line="240" w:lineRule="auto"/>
        <w:ind w:left="426" w:firstLine="141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63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3. Konseling kelompok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_Toc491079263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3"/>
        <w:tabs>
          <w:tab w:val="left" w:pos="567"/>
        </w:tabs>
        <w:spacing w:before="240" w:line="240" w:lineRule="auto"/>
        <w:ind w:left="426" w:firstLine="141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64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4. Anak jalanan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(street children)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_Toc491079264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65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B. Hasil Penelitian yang relevan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_Toc491079265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39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66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C. Kerangka Berpikir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_Toc491079266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40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hAnsi="Arial" w:cs="Arial"/>
          <w:noProof/>
          <w:sz w:val="24"/>
          <w:szCs w:val="24"/>
        </w:rPr>
      </w:pPr>
      <w:hyperlink w:anchor="_Toc491079267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D. Hipotesis Penelitian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_Toc491079267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43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r w:rsidRPr="001C3DC8">
        <w:rPr>
          <w:rStyle w:val="Hyperlink"/>
          <w:color w:val="auto"/>
          <w:sz w:val="24"/>
          <w:szCs w:val="24"/>
          <w:u w:val="none"/>
        </w:rPr>
        <w:t xml:space="preserve">BAB III </w:t>
      </w:r>
      <w:hyperlink w:anchor="_Toc491079269" w:history="1">
        <w:r w:rsidRPr="001C3DC8">
          <w:rPr>
            <w:rStyle w:val="Hyperlink"/>
            <w:color w:val="auto"/>
            <w:sz w:val="24"/>
            <w:szCs w:val="24"/>
            <w:u w:val="none"/>
          </w:rPr>
          <w:t>METODE PENELITIAN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_Toc491079269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44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2"/>
        <w:tabs>
          <w:tab w:val="clear" w:pos="567"/>
          <w:tab w:val="left" w:pos="284"/>
        </w:tabs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70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A. Tujuan Penelitian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_Toc491079270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44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tabs>
          <w:tab w:val="clear" w:pos="567"/>
          <w:tab w:val="left" w:pos="284"/>
        </w:tabs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71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B. Tempat dan Waktu Penelitian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_Toc491079271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44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72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C. Metode dan Desain Penelitian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_Toc491079272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45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73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D. Populasi dan Sampel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_Toc491079273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66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74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E. Teknik Pengumpulan Data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_Toc491079274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67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75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F.  Teknik Analisis Data Statistik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_Toc491079275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75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hAnsi="Arial" w:cs="Arial"/>
          <w:noProof/>
          <w:sz w:val="24"/>
          <w:szCs w:val="24"/>
        </w:rPr>
      </w:pPr>
      <w:hyperlink w:anchor="_Toc491079276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G. Hipotesis Statistik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_Toc491079276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79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r w:rsidRPr="001C3DC8">
        <w:rPr>
          <w:rStyle w:val="Hyperlink"/>
          <w:color w:val="auto"/>
          <w:sz w:val="24"/>
          <w:szCs w:val="24"/>
          <w:u w:val="none"/>
        </w:rPr>
        <w:t xml:space="preserve">BAB IV </w:t>
      </w:r>
      <w:hyperlink w:anchor="_Toc491079278" w:history="1">
        <w:r w:rsidRPr="001C3DC8">
          <w:rPr>
            <w:rStyle w:val="Hyperlink"/>
            <w:color w:val="auto"/>
            <w:sz w:val="24"/>
            <w:szCs w:val="24"/>
            <w:u w:val="none"/>
          </w:rPr>
          <w:t>HASIL PENELITIAN DAN PEMBAHASAN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_Toc491079278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80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79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A. Deskripsi Data Hasil Penelitian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_Toc491079279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80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80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B. Pengujian Hipotesis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_Toc491079280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100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81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C. Pembahasan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_Toc491079281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101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hAnsi="Arial" w:cs="Arial"/>
          <w:noProof/>
          <w:sz w:val="24"/>
          <w:szCs w:val="24"/>
        </w:rPr>
      </w:pPr>
      <w:hyperlink w:anchor="_Toc491079282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D. Keterbatasan Penelitian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_Toc491079282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110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hyperlink w:anchor="_Toc491079283" w:history="1">
        <w:r w:rsidRPr="001C3DC8">
          <w:rPr>
            <w:rStyle w:val="Hyperlink"/>
            <w:color w:val="auto"/>
            <w:sz w:val="24"/>
            <w:szCs w:val="24"/>
            <w:u w:val="none"/>
          </w:rPr>
          <w:t>BAB V KESIMPULAN, IMPLIKASI, DAN SARAN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_Toc491079283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114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85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A. Kesimpulan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_Toc491079285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114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86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B. Implikasi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_Toc491079286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114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87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C. Saran 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_Toc491079287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116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hyperlink w:anchor="_Toc491079288" w:history="1">
        <w:r w:rsidRPr="001C3DC8">
          <w:rPr>
            <w:rStyle w:val="Hyperlink"/>
            <w:color w:val="auto"/>
            <w:sz w:val="24"/>
            <w:szCs w:val="24"/>
            <w:u w:val="none"/>
          </w:rPr>
          <w:t>DAFTAR PUSTAKA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_Toc491079288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118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hyperlink w:anchor="_Toc491079289" w:history="1">
        <w:r w:rsidRPr="001C3DC8">
          <w:rPr>
            <w:rStyle w:val="Hyperlink"/>
            <w:color w:val="auto"/>
            <w:sz w:val="24"/>
            <w:szCs w:val="24"/>
            <w:u w:val="none"/>
          </w:rPr>
          <w:t>LAMPIRAN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_Toc491079289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123</w:t>
        </w:r>
        <w:r w:rsidRPr="001C3DC8">
          <w:rPr>
            <w:webHidden/>
          </w:rPr>
          <w:fldChar w:fldCharType="end"/>
        </w:r>
      </w:hyperlink>
    </w:p>
    <w:p w:rsidR="001C0AB3" w:rsidRPr="001C3DC8" w:rsidRDefault="001C0AB3" w:rsidP="001C0AB3">
      <w:pPr>
        <w:pStyle w:val="TOC1"/>
        <w:spacing w:before="240" w:line="240" w:lineRule="auto"/>
        <w:rPr>
          <w:rFonts w:eastAsiaTheme="minorEastAsia"/>
          <w:lang w:eastAsia="id-ID"/>
        </w:rPr>
      </w:pPr>
      <w:hyperlink w:anchor="_Toc491079301" w:history="1">
        <w:r w:rsidRPr="001C3DC8">
          <w:rPr>
            <w:rStyle w:val="Hyperlink"/>
            <w:color w:val="auto"/>
            <w:sz w:val="24"/>
            <w:szCs w:val="24"/>
            <w:u w:val="none"/>
          </w:rPr>
          <w:t>RIWAYAT HIDUP PENELITI</w:t>
        </w:r>
        <w:r w:rsidRPr="001C3DC8">
          <w:rPr>
            <w:webHidden/>
          </w:rPr>
          <w:tab/>
        </w:r>
        <w:r w:rsidRPr="001C3DC8">
          <w:rPr>
            <w:webHidden/>
          </w:rPr>
          <w:fldChar w:fldCharType="begin"/>
        </w:r>
        <w:r w:rsidRPr="001C3DC8">
          <w:rPr>
            <w:webHidden/>
          </w:rPr>
          <w:instrText xml:space="preserve"> PAGEREF _Toc491079301 \h </w:instrText>
        </w:r>
        <w:r w:rsidRPr="001C3DC8">
          <w:rPr>
            <w:webHidden/>
          </w:rPr>
        </w:r>
        <w:r w:rsidRPr="001C3DC8">
          <w:rPr>
            <w:webHidden/>
          </w:rPr>
          <w:fldChar w:fldCharType="separate"/>
        </w:r>
        <w:r w:rsidRPr="001C3DC8">
          <w:rPr>
            <w:webHidden/>
          </w:rPr>
          <w:t>323</w:t>
        </w:r>
        <w:r w:rsidRPr="001C3DC8">
          <w:rPr>
            <w:webHidden/>
          </w:rPr>
          <w:fldChar w:fldCharType="end"/>
        </w:r>
      </w:hyperlink>
    </w:p>
    <w:p w:rsidR="001C3DC8" w:rsidRPr="001C3DC8" w:rsidRDefault="001C0AB3" w:rsidP="001C0AB3">
      <w:pPr>
        <w:ind w:right="120"/>
        <w:jc w:val="center"/>
        <w:rPr>
          <w:rFonts w:ascii="Arial" w:hAnsi="Arial" w:cs="Arial"/>
          <w:b/>
          <w:sz w:val="24"/>
          <w:szCs w:val="24"/>
        </w:rPr>
      </w:pPr>
      <w:r w:rsidRPr="001C3DC8">
        <w:rPr>
          <w:rFonts w:ascii="Arial" w:hAnsi="Arial" w:cs="Arial"/>
          <w:b/>
          <w:bCs/>
          <w:noProof/>
          <w:sz w:val="24"/>
          <w:szCs w:val="24"/>
        </w:rPr>
        <w:fldChar w:fldCharType="end"/>
      </w:r>
    </w:p>
    <w:p w:rsidR="001C3DC8" w:rsidRPr="001C3DC8" w:rsidRDefault="001C3DC8" w:rsidP="001C3DC8">
      <w:pPr>
        <w:ind w:right="120"/>
        <w:jc w:val="center"/>
        <w:rPr>
          <w:rFonts w:ascii="Arial" w:hAnsi="Arial" w:cs="Arial"/>
          <w:b/>
          <w:sz w:val="24"/>
          <w:szCs w:val="24"/>
        </w:rPr>
      </w:pPr>
    </w:p>
    <w:p w:rsidR="001C3DC8" w:rsidRPr="001C3DC8" w:rsidRDefault="001C3DC8" w:rsidP="001C3DC8">
      <w:pPr>
        <w:ind w:right="120"/>
        <w:rPr>
          <w:rFonts w:ascii="Arial" w:hAnsi="Arial" w:cs="Arial"/>
          <w:b/>
          <w:sz w:val="24"/>
          <w:szCs w:val="24"/>
        </w:rPr>
      </w:pPr>
    </w:p>
    <w:p w:rsidR="001C0AB3" w:rsidRDefault="001C0AB3" w:rsidP="001C3DC8">
      <w:pPr>
        <w:ind w:right="120"/>
        <w:jc w:val="center"/>
        <w:rPr>
          <w:rFonts w:ascii="Arial" w:hAnsi="Arial" w:cs="Arial"/>
          <w:b/>
          <w:sz w:val="24"/>
          <w:szCs w:val="24"/>
        </w:rPr>
      </w:pPr>
    </w:p>
    <w:p w:rsidR="001C3DC8" w:rsidRPr="001C3DC8" w:rsidRDefault="001C3DC8" w:rsidP="001C3DC8">
      <w:pPr>
        <w:ind w:right="120"/>
        <w:jc w:val="center"/>
        <w:rPr>
          <w:rFonts w:ascii="Arial" w:hAnsi="Arial" w:cs="Arial"/>
          <w:b/>
          <w:sz w:val="24"/>
          <w:szCs w:val="24"/>
        </w:rPr>
      </w:pPr>
      <w:r w:rsidRPr="001C3DC8">
        <w:rPr>
          <w:rFonts w:ascii="Arial" w:hAnsi="Arial" w:cs="Arial"/>
          <w:b/>
          <w:sz w:val="24"/>
          <w:szCs w:val="24"/>
        </w:rPr>
        <w:lastRenderedPageBreak/>
        <w:t xml:space="preserve">DAFTAR TABEL </w:t>
      </w:r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0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Tabel 3.1 Desain Penelitian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46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1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Tabel 3.2 Tahap-tahap Rancangan Eksperimen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48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2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Tabel 3.3 Kisi-kisi Instrumen sebelum Uji Coba 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7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_Toc491079292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138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3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Tabel 3.4 Butir Pernyataan Valid dan Tidak Valid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_Toc491079293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145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4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Tabel 4.1 Kategorisasi Panjang Kelas Interval 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80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5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Tabel 4.2 Skor Pretest Kelompok Eksperimen dan Kontrol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87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6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Tabel 4.3  Hasil Uji Komparatif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Mann Whitney U Test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 Data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Pretest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82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hAnsi="Arial" w:cs="Arial"/>
          <w:noProof/>
          <w:sz w:val="24"/>
          <w:szCs w:val="24"/>
        </w:rPr>
      </w:pPr>
      <w:hyperlink w:anchor="_Toc491079297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Tabel 4.4 Skor Pretest Kelompok Eksperimen per Aspek Agresi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82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4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Tabel 4.5 Skor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Posttest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 Kelompok Eksperimen dan Kontrol 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83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5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Tabel 4.6 Skor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Posttest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 Kelompok Eksperimen per Aspek Agresi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98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6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Tabel 4.7 Skor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Posttest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 Kelompok Eksperimen dan Kontrol  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99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hAnsi="Arial" w:cs="Arial"/>
          <w:noProof/>
          <w:sz w:val="24"/>
          <w:szCs w:val="24"/>
        </w:rPr>
      </w:pPr>
      <w:hyperlink w:anchor="_Toc491079297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Tabel 4.8 Perhitungan Gain Ternormalisasi (g)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  <w:t>99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4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Tabel 4.9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Hasil pengujian Mann Whitney U Test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_Toc491079294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147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tabs>
          <w:tab w:val="left" w:pos="6770"/>
        </w:tabs>
        <w:spacing w:line="240" w:lineRule="auto"/>
        <w:rPr>
          <w:rFonts w:ascii="Arial" w:hAnsi="Arial" w:cs="Arial"/>
          <w:sz w:val="24"/>
          <w:szCs w:val="24"/>
        </w:rPr>
      </w:pPr>
      <w:r w:rsidRPr="001C3DC8">
        <w:rPr>
          <w:rFonts w:ascii="Arial" w:hAnsi="Arial" w:cs="Arial"/>
          <w:sz w:val="24"/>
          <w:szCs w:val="24"/>
        </w:rPr>
        <w:tab/>
      </w:r>
    </w:p>
    <w:p w:rsidR="001C3DC8" w:rsidRPr="001C3DC8" w:rsidRDefault="001C3DC8" w:rsidP="001C3DC8">
      <w:pPr>
        <w:rPr>
          <w:rFonts w:ascii="Arial" w:hAnsi="Arial" w:cs="Arial"/>
          <w:sz w:val="24"/>
          <w:szCs w:val="24"/>
        </w:rPr>
      </w:pPr>
    </w:p>
    <w:p w:rsidR="001C3DC8" w:rsidRPr="001C3DC8" w:rsidRDefault="001C3DC8" w:rsidP="001C3DC8">
      <w:pPr>
        <w:ind w:right="120"/>
        <w:rPr>
          <w:rFonts w:ascii="Arial" w:hAnsi="Arial" w:cs="Arial"/>
          <w:sz w:val="24"/>
          <w:szCs w:val="24"/>
        </w:rPr>
      </w:pPr>
    </w:p>
    <w:p w:rsidR="001C3DC8" w:rsidRPr="001C3DC8" w:rsidRDefault="001C3DC8" w:rsidP="001C3DC8">
      <w:pPr>
        <w:ind w:right="120"/>
        <w:rPr>
          <w:rFonts w:ascii="Arial" w:hAnsi="Arial" w:cs="Arial"/>
          <w:sz w:val="24"/>
          <w:szCs w:val="24"/>
        </w:rPr>
      </w:pPr>
    </w:p>
    <w:p w:rsidR="001C3DC8" w:rsidRPr="001C3DC8" w:rsidRDefault="001C3DC8" w:rsidP="001C3DC8">
      <w:pPr>
        <w:ind w:right="120"/>
        <w:rPr>
          <w:rFonts w:ascii="Arial" w:hAnsi="Arial" w:cs="Arial"/>
          <w:sz w:val="24"/>
          <w:szCs w:val="24"/>
        </w:rPr>
      </w:pPr>
    </w:p>
    <w:p w:rsidR="001C3DC8" w:rsidRPr="001C3DC8" w:rsidRDefault="001C3DC8" w:rsidP="001C3DC8">
      <w:pPr>
        <w:ind w:right="120"/>
        <w:rPr>
          <w:rFonts w:ascii="Arial" w:hAnsi="Arial" w:cs="Arial"/>
          <w:sz w:val="24"/>
          <w:szCs w:val="24"/>
        </w:rPr>
      </w:pPr>
    </w:p>
    <w:p w:rsidR="001C3DC8" w:rsidRPr="001C3DC8" w:rsidRDefault="001C3DC8" w:rsidP="001C3DC8">
      <w:pPr>
        <w:ind w:right="120"/>
        <w:rPr>
          <w:rFonts w:ascii="Arial" w:hAnsi="Arial" w:cs="Arial"/>
          <w:sz w:val="24"/>
          <w:szCs w:val="24"/>
        </w:rPr>
      </w:pPr>
    </w:p>
    <w:p w:rsidR="001C3DC8" w:rsidRPr="001C3DC8" w:rsidRDefault="001C3DC8" w:rsidP="001C3DC8">
      <w:pPr>
        <w:ind w:right="120"/>
        <w:rPr>
          <w:rFonts w:ascii="Arial" w:hAnsi="Arial" w:cs="Arial"/>
          <w:sz w:val="24"/>
          <w:szCs w:val="24"/>
        </w:rPr>
      </w:pPr>
    </w:p>
    <w:p w:rsidR="001C3DC8" w:rsidRPr="001C3DC8" w:rsidRDefault="001C3DC8" w:rsidP="001C3DC8">
      <w:pPr>
        <w:ind w:right="120"/>
        <w:rPr>
          <w:rFonts w:ascii="Arial" w:hAnsi="Arial" w:cs="Arial"/>
          <w:sz w:val="24"/>
          <w:szCs w:val="24"/>
        </w:rPr>
      </w:pPr>
    </w:p>
    <w:p w:rsidR="001C3DC8" w:rsidRPr="001C3DC8" w:rsidRDefault="001C3DC8" w:rsidP="001C3DC8">
      <w:pPr>
        <w:ind w:right="120"/>
        <w:jc w:val="center"/>
        <w:rPr>
          <w:rFonts w:ascii="Arial" w:hAnsi="Arial" w:cs="Arial"/>
          <w:b/>
          <w:sz w:val="24"/>
          <w:szCs w:val="24"/>
        </w:rPr>
      </w:pPr>
      <w:r w:rsidRPr="001C3DC8">
        <w:rPr>
          <w:rFonts w:ascii="Arial" w:hAnsi="Arial" w:cs="Arial"/>
          <w:b/>
          <w:sz w:val="24"/>
          <w:szCs w:val="24"/>
        </w:rPr>
        <w:lastRenderedPageBreak/>
        <w:t>DAFTAR GAMBAR</w:t>
      </w:r>
    </w:p>
    <w:p w:rsidR="001C3DC8" w:rsidRPr="001C3DC8" w:rsidRDefault="001C3DC8" w:rsidP="001C3DC8">
      <w:pPr>
        <w:pStyle w:val="TOC2"/>
        <w:spacing w:before="240" w:line="240" w:lineRule="auto"/>
        <w:rPr>
          <w:rFonts w:eastAsiaTheme="minorEastAsia"/>
          <w:noProof/>
          <w:sz w:val="24"/>
          <w:lang w:eastAsia="id-ID"/>
        </w:rPr>
      </w:pPr>
      <w:hyperlink w:anchor="_Toc491079290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Gambar 4.1 Hasil Total Skor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 xml:space="preserve">Pretest 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dan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Posttest</w:t>
        </w:r>
        <w:r w:rsidRPr="001C3DC8">
          <w:rPr>
            <w:noProof/>
            <w:webHidden/>
            <w:sz w:val="24"/>
          </w:rPr>
          <w:tab/>
          <w:t>84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eastAsiaTheme="minorEastAsia"/>
          <w:noProof/>
          <w:sz w:val="24"/>
          <w:lang w:eastAsia="id-ID"/>
        </w:rPr>
      </w:pPr>
      <w:hyperlink w:anchor="_Toc491079291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Gambar 4.2 Hasil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 xml:space="preserve">Pretest 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dan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 xml:space="preserve">Posttest 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 Masro</w:t>
        </w:r>
        <w:r w:rsidRPr="001C3DC8">
          <w:rPr>
            <w:noProof/>
            <w:webHidden/>
            <w:sz w:val="24"/>
          </w:rPr>
          <w:tab/>
          <w:t>87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eastAsiaTheme="minorEastAsia"/>
          <w:noProof/>
          <w:sz w:val="24"/>
          <w:lang w:eastAsia="id-ID"/>
        </w:rPr>
      </w:pPr>
      <w:hyperlink w:anchor="_Toc491079292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Gambar 4.3 Hasil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Pretest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 dan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Posttest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 Andika</w:t>
        </w:r>
        <w:r w:rsidRPr="001C3DC8">
          <w:rPr>
            <w:noProof/>
            <w:webHidden/>
            <w:sz w:val="24"/>
          </w:rPr>
          <w:tab/>
          <w:t>90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eastAsiaTheme="minorEastAsia"/>
          <w:noProof/>
          <w:sz w:val="24"/>
          <w:lang w:eastAsia="id-ID"/>
        </w:rPr>
      </w:pPr>
      <w:hyperlink w:anchor="_Toc491079293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Gambar 4.4 Hasil Pretest dan Posttest Iqbal </w:t>
        </w:r>
        <w:r w:rsidRPr="001C3DC8">
          <w:rPr>
            <w:noProof/>
            <w:webHidden/>
            <w:sz w:val="24"/>
          </w:rPr>
          <w:tab/>
          <w:t>93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eastAsiaTheme="minorEastAsia"/>
          <w:noProof/>
          <w:sz w:val="24"/>
          <w:lang w:eastAsia="id-ID"/>
        </w:rPr>
      </w:pPr>
      <w:hyperlink w:anchor="_Toc491079294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Gambar 4.5 Hasil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 xml:space="preserve">Pretest 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dan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 xml:space="preserve"> Posttest 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Arul</w:t>
        </w:r>
        <w:r w:rsidRPr="001C3DC8">
          <w:rPr>
            <w:noProof/>
            <w:webHidden/>
            <w:sz w:val="24"/>
          </w:rPr>
          <w:tab/>
          <w:t>95</w:t>
        </w:r>
      </w:hyperlink>
    </w:p>
    <w:p w:rsidR="001C3DC8" w:rsidRPr="001C3DC8" w:rsidRDefault="001C3DC8" w:rsidP="001C3DC8">
      <w:pPr>
        <w:pStyle w:val="TOC2"/>
        <w:spacing w:before="240" w:line="240" w:lineRule="auto"/>
        <w:rPr>
          <w:rFonts w:eastAsiaTheme="minorEastAsia"/>
          <w:noProof/>
          <w:sz w:val="24"/>
          <w:lang w:eastAsia="id-ID"/>
        </w:rPr>
      </w:pPr>
      <w:hyperlink w:anchor="_Toc491079295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Gambar 4.6 Hasil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Pretest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 dan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 xml:space="preserve">Post-test </w:t>
        </w:r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Rido</w:t>
        </w:r>
        <w:r w:rsidRPr="001C3DC8">
          <w:rPr>
            <w:noProof/>
            <w:webHidden/>
            <w:sz w:val="24"/>
          </w:rPr>
          <w:tab/>
          <w:t>98</w:t>
        </w:r>
      </w:hyperlink>
    </w:p>
    <w:p w:rsidR="001C3DC8" w:rsidRPr="001C3DC8" w:rsidRDefault="001C3DC8" w:rsidP="001C3DC8">
      <w:pPr>
        <w:spacing w:before="240"/>
        <w:ind w:right="120"/>
        <w:jc w:val="center"/>
        <w:rPr>
          <w:noProof/>
          <w:sz w:val="24"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noProof/>
        </w:rPr>
      </w:pPr>
    </w:p>
    <w:p w:rsidR="001C3DC8" w:rsidRPr="001C3DC8" w:rsidRDefault="001C3DC8" w:rsidP="001C3DC8">
      <w:pPr>
        <w:ind w:right="120"/>
        <w:rPr>
          <w:noProof/>
        </w:rPr>
      </w:pPr>
    </w:p>
    <w:p w:rsidR="001C3DC8" w:rsidRPr="001C3DC8" w:rsidRDefault="001C3DC8" w:rsidP="001C3DC8">
      <w:pPr>
        <w:ind w:right="120"/>
        <w:jc w:val="center"/>
        <w:rPr>
          <w:rFonts w:ascii="Arial" w:hAnsi="Arial" w:cs="Arial"/>
          <w:b/>
          <w:sz w:val="24"/>
          <w:szCs w:val="24"/>
        </w:rPr>
      </w:pPr>
      <w:r w:rsidRPr="001C3DC8">
        <w:rPr>
          <w:rFonts w:ascii="Arial" w:hAnsi="Arial" w:cs="Arial"/>
          <w:b/>
          <w:sz w:val="24"/>
          <w:szCs w:val="24"/>
        </w:rPr>
        <w:lastRenderedPageBreak/>
        <w:t>DAFTAR LAMPIRAN</w:t>
      </w:r>
    </w:p>
    <w:p w:rsidR="001C3DC8" w:rsidRPr="001C3DC8" w:rsidRDefault="001C3DC8" w:rsidP="001C3DC8">
      <w:pPr>
        <w:pStyle w:val="TOC2"/>
        <w:spacing w:before="240" w:afterAutospacing="1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0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Lampiran 1 Instrumen Uji Coba Perilaku Agresi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_Toc491079290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123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pStyle w:val="TOC2"/>
        <w:spacing w:before="240" w:afterAutospacing="1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1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Lampiran 2 Hasil Uji Validitas Instrumen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_Toc491079291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130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pStyle w:val="TOC2"/>
        <w:spacing w:before="240" w:afterAutospacing="1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2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Lampiran 3 Instrumen Final Perilaku Agresi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_Toc491079292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138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pStyle w:val="TOC2"/>
        <w:spacing w:before="240" w:afterAutospacing="1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3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Lampiran 4 Hasil Uji Reliabilitas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_Toc491079293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145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pStyle w:val="TOC2"/>
        <w:spacing w:before="240" w:afterAutospacing="1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4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Lampiran 5 Tabulasi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Pre-test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_Toc491079294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147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pStyle w:val="TOC2"/>
        <w:spacing w:before="240" w:afterAutospacing="1" w:line="240" w:lineRule="auto"/>
        <w:rPr>
          <w:rFonts w:ascii="Arial" w:hAnsi="Arial" w:cs="Arial"/>
          <w:noProof/>
          <w:sz w:val="24"/>
          <w:szCs w:val="24"/>
        </w:rPr>
      </w:pPr>
      <w:hyperlink w:anchor="_Toc491079295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Lampiran 6 Tabulasi </w:t>
        </w:r>
        <w:r w:rsidRPr="001C3DC8">
          <w:rPr>
            <w:rStyle w:val="Hyperlink"/>
            <w:rFonts w:ascii="Arial" w:hAnsi="Arial" w:cs="Arial"/>
            <w:i/>
            <w:noProof/>
            <w:color w:val="auto"/>
            <w:sz w:val="24"/>
            <w:szCs w:val="24"/>
            <w:u w:val="none"/>
          </w:rPr>
          <w:t>Post-test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_Toc491079295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150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pStyle w:val="TOC2"/>
        <w:spacing w:before="240" w:afterAutospacing="1" w:line="240" w:lineRule="auto"/>
        <w:rPr>
          <w:rFonts w:ascii="Arial" w:hAnsi="Arial" w:cs="Arial"/>
          <w:noProof/>
          <w:sz w:val="24"/>
          <w:szCs w:val="24"/>
        </w:rPr>
      </w:pPr>
      <w:hyperlink w:anchor="_Toc491079295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Lampiran 7 Matriks RPL Konseling Kelompok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_Toc491079295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150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pStyle w:val="TOC2"/>
        <w:spacing w:before="240" w:afterAutospacing="1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7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Lampiran 8 Rencana Pelaksanaan Layanan Konseling Kelompok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_Toc491079297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181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pStyle w:val="TOC2"/>
        <w:spacing w:before="240" w:afterAutospacing="1" w:line="240" w:lineRule="auto"/>
        <w:rPr>
          <w:rFonts w:ascii="Arial" w:eastAsiaTheme="minorEastAsia" w:hAnsi="Arial" w:cs="Arial"/>
          <w:noProof/>
          <w:sz w:val="24"/>
          <w:szCs w:val="24"/>
          <w:lang w:eastAsia="id-ID"/>
        </w:rPr>
      </w:pPr>
      <w:hyperlink w:anchor="_Toc491079298" w:history="1">
        <w:r w:rsidRPr="001C3DC8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Lampiran 9 Laporan Kegiatan Konseling Kelompok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_Toc491079298 \h </w:instrTex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t>285</w:t>
        </w:r>
        <w:r w:rsidRPr="001C3DC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C3DC8" w:rsidRPr="001C3DC8" w:rsidRDefault="001C3DC8" w:rsidP="001C3DC8">
      <w:pPr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</w:p>
    <w:sectPr w:rsidR="001C3DC8" w:rsidRPr="001C3DC8" w:rsidSect="00A359CA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CA"/>
    <w:rsid w:val="001C0AB3"/>
    <w:rsid w:val="001C3DC8"/>
    <w:rsid w:val="00463AD3"/>
    <w:rsid w:val="00A359CA"/>
    <w:rsid w:val="00B24A81"/>
    <w:rsid w:val="00CC344F"/>
    <w:rsid w:val="00EB24A1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3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3DC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3DC8"/>
    <w:pPr>
      <w:tabs>
        <w:tab w:val="left" w:pos="567"/>
        <w:tab w:val="left" w:pos="851"/>
        <w:tab w:val="right" w:leader="dot" w:pos="8222"/>
      </w:tabs>
      <w:spacing w:after="0" w:line="360" w:lineRule="auto"/>
      <w:ind w:left="426" w:hanging="426"/>
      <w:jc w:val="both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C3DC8"/>
    <w:pPr>
      <w:tabs>
        <w:tab w:val="left" w:pos="567"/>
        <w:tab w:val="right" w:leader="dot" w:pos="8261"/>
      </w:tabs>
      <w:spacing w:after="100" w:line="360" w:lineRule="auto"/>
      <w:ind w:left="426" w:hanging="142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1C3DC8"/>
    <w:pPr>
      <w:tabs>
        <w:tab w:val="right" w:leader="dot" w:pos="8261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unhideWhenUsed/>
    <w:rsid w:val="001C3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3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3DC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3DC8"/>
    <w:pPr>
      <w:tabs>
        <w:tab w:val="left" w:pos="567"/>
        <w:tab w:val="left" w:pos="851"/>
        <w:tab w:val="right" w:leader="dot" w:pos="8222"/>
      </w:tabs>
      <w:spacing w:after="0" w:line="360" w:lineRule="auto"/>
      <w:ind w:left="426" w:hanging="426"/>
      <w:jc w:val="both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C3DC8"/>
    <w:pPr>
      <w:tabs>
        <w:tab w:val="left" w:pos="567"/>
        <w:tab w:val="right" w:leader="dot" w:pos="8261"/>
      </w:tabs>
      <w:spacing w:after="100" w:line="360" w:lineRule="auto"/>
      <w:ind w:left="426" w:hanging="142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1C3DC8"/>
    <w:pPr>
      <w:tabs>
        <w:tab w:val="right" w:leader="dot" w:pos="8261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unhideWhenUsed/>
    <w:rsid w:val="001C3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C0E4-F865-4729-85D7-F1B05442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mamafegafemy</dc:creator>
  <cp:lastModifiedBy>mamafegafemy</cp:lastModifiedBy>
  <cp:revision>2</cp:revision>
  <cp:lastPrinted>2017-10-10T21:29:00Z</cp:lastPrinted>
  <dcterms:created xsi:type="dcterms:W3CDTF">2017-10-10T22:12:00Z</dcterms:created>
  <dcterms:modified xsi:type="dcterms:W3CDTF">2017-10-10T22:12:00Z</dcterms:modified>
</cp:coreProperties>
</file>