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1B" w:rsidRPr="004C341B" w:rsidRDefault="004C341B" w:rsidP="004C341B">
      <w:pPr>
        <w:pStyle w:val="Default"/>
        <w:spacing w:line="480" w:lineRule="auto"/>
        <w:jc w:val="center"/>
        <w:rPr>
          <w:rFonts w:ascii="Arial" w:hAnsi="Arial" w:cs="Arial"/>
        </w:rPr>
      </w:pPr>
      <w:r w:rsidRPr="004C341B">
        <w:rPr>
          <w:rFonts w:ascii="Arial" w:hAnsi="Arial" w:cs="Arial"/>
          <w:b/>
          <w:bCs/>
        </w:rPr>
        <w:t>BAB V</w:t>
      </w:r>
    </w:p>
    <w:p w:rsidR="004C341B" w:rsidRPr="004C341B" w:rsidRDefault="004C341B" w:rsidP="004C341B">
      <w:pPr>
        <w:pStyle w:val="Default"/>
        <w:spacing w:line="480" w:lineRule="auto"/>
        <w:jc w:val="center"/>
        <w:rPr>
          <w:rFonts w:ascii="Arial" w:hAnsi="Arial" w:cs="Arial"/>
        </w:rPr>
      </w:pPr>
      <w:r w:rsidRPr="004C341B">
        <w:rPr>
          <w:rFonts w:ascii="Arial" w:hAnsi="Arial" w:cs="Arial"/>
          <w:b/>
          <w:bCs/>
        </w:rPr>
        <w:t>KESIMPULAN, IMPLIKASI DAN SARAN</w:t>
      </w:r>
    </w:p>
    <w:p w:rsidR="004C341B" w:rsidRDefault="004C341B" w:rsidP="004C341B">
      <w:pPr>
        <w:pStyle w:val="Default"/>
        <w:spacing w:line="480" w:lineRule="auto"/>
        <w:rPr>
          <w:rFonts w:ascii="Arial" w:hAnsi="Arial" w:cs="Arial"/>
          <w:b/>
          <w:bCs/>
        </w:rPr>
      </w:pPr>
    </w:p>
    <w:p w:rsidR="001728EE" w:rsidRDefault="004C341B" w:rsidP="001728EE">
      <w:pPr>
        <w:pStyle w:val="Defaul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4C341B">
        <w:rPr>
          <w:rFonts w:ascii="Arial" w:hAnsi="Arial" w:cs="Arial"/>
          <w:b/>
          <w:bCs/>
        </w:rPr>
        <w:t xml:space="preserve"> Kesimpulan</w:t>
      </w:r>
    </w:p>
    <w:p w:rsidR="00F12780" w:rsidRDefault="00A92C45" w:rsidP="00F12780">
      <w:pPr>
        <w:pStyle w:val="Default"/>
        <w:spacing w:line="48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728EE" w:rsidRPr="001728EE">
        <w:rPr>
          <w:rFonts w:ascii="Arial" w:hAnsi="Arial" w:cs="Arial"/>
        </w:rPr>
        <w:t xml:space="preserve">Berdasarkan </w:t>
      </w:r>
      <w:r w:rsidR="001728EE">
        <w:rPr>
          <w:rFonts w:ascii="Arial" w:hAnsi="Arial" w:cs="Arial"/>
        </w:rPr>
        <w:t xml:space="preserve">tindakan yang telah dilakukan, </w:t>
      </w:r>
      <w:r w:rsidR="00F12780">
        <w:rPr>
          <w:rFonts w:ascii="Arial" w:hAnsi="Arial" w:cs="Arial"/>
        </w:rPr>
        <w:t>terlihat</w:t>
      </w:r>
      <w:r w:rsidR="001728EE">
        <w:rPr>
          <w:rFonts w:ascii="Arial" w:hAnsi="Arial" w:cs="Arial"/>
        </w:rPr>
        <w:t xml:space="preserve"> bahwa</w:t>
      </w:r>
      <w:r w:rsidR="00F12780">
        <w:rPr>
          <w:rFonts w:ascii="Arial" w:hAnsi="Arial" w:cs="Arial"/>
        </w:rPr>
        <w:t xml:space="preserve"> </w:t>
      </w:r>
      <w:r w:rsidR="001728EE">
        <w:rPr>
          <w:rFonts w:ascii="Arial" w:hAnsi="Arial" w:cs="Arial"/>
        </w:rPr>
        <w:t>pada siklus</w:t>
      </w:r>
      <w:r w:rsidR="00F12780">
        <w:rPr>
          <w:rFonts w:ascii="Arial" w:hAnsi="Arial" w:cs="Arial"/>
        </w:rPr>
        <w:t xml:space="preserve"> I</w:t>
      </w:r>
      <w:r w:rsidR="001728EE">
        <w:rPr>
          <w:rFonts w:ascii="Arial" w:hAnsi="Arial" w:cs="Arial"/>
        </w:rPr>
        <w:t xml:space="preserve"> kemampuan berbicara siswa belum meningkat, dalam hal ini siswa yang mencapai skor </w:t>
      </w:r>
      <w:r w:rsidR="00836266" w:rsidRPr="00836266">
        <w:rPr>
          <w:rFonts w:ascii="Arial" w:hAnsi="Arial" w:cs="Arial"/>
          <w:u w:val="single"/>
        </w:rPr>
        <w:t>&gt;</w:t>
      </w:r>
      <w:r w:rsidR="00836266">
        <w:rPr>
          <w:rFonts w:ascii="Arial" w:hAnsi="Arial" w:cs="Arial"/>
        </w:rPr>
        <w:t>75</w:t>
      </w:r>
      <w:r w:rsidR="001728EE">
        <w:rPr>
          <w:rFonts w:ascii="Arial" w:hAnsi="Arial" w:cs="Arial"/>
        </w:rPr>
        <w:t xml:space="preserve"> hanya sebesar </w:t>
      </w:r>
      <w:r w:rsidR="00836266">
        <w:rPr>
          <w:rFonts w:ascii="Arial" w:hAnsi="Arial" w:cs="Arial"/>
        </w:rPr>
        <w:t>59</w:t>
      </w:r>
      <w:r w:rsidR="001728EE">
        <w:rPr>
          <w:rFonts w:ascii="Arial" w:hAnsi="Arial" w:cs="Arial"/>
        </w:rPr>
        <w:t>%. Hal ini membuat peneliti dan kolaborator melanjutkan penelitian menuju siklus II. Setelah dila</w:t>
      </w:r>
      <w:r w:rsidR="006656F6">
        <w:rPr>
          <w:rFonts w:ascii="Arial" w:hAnsi="Arial" w:cs="Arial"/>
        </w:rPr>
        <w:t xml:space="preserve">kukan perlakuan pada siklus II, ternyata kemampuan berbicara siswa mengalami peningkatan yang cukup signifikan, yaitu 90% jumlah siswa mencapai persentase skor </w:t>
      </w:r>
      <w:r w:rsidR="006656F6" w:rsidRPr="00836266">
        <w:rPr>
          <w:rFonts w:ascii="Arial" w:hAnsi="Arial" w:cs="Arial"/>
          <w:u w:val="single"/>
        </w:rPr>
        <w:t>&gt;</w:t>
      </w:r>
      <w:r w:rsidR="00836266">
        <w:rPr>
          <w:rFonts w:ascii="Arial" w:hAnsi="Arial" w:cs="Arial"/>
        </w:rPr>
        <w:t>75</w:t>
      </w:r>
      <w:r w:rsidR="006656F6">
        <w:rPr>
          <w:rFonts w:ascii="Arial" w:hAnsi="Arial" w:cs="Arial"/>
        </w:rPr>
        <w:t xml:space="preserve">. Hasil ini telah memenuhi target penelitian yang telah ditentukan, yaitu </w:t>
      </w:r>
      <w:r w:rsidR="00836266">
        <w:rPr>
          <w:rFonts w:ascii="Arial" w:hAnsi="Arial" w:cs="Arial"/>
        </w:rPr>
        <w:t>80</w:t>
      </w:r>
      <w:r w:rsidR="001728EE" w:rsidRPr="001728EE">
        <w:rPr>
          <w:rFonts w:ascii="Arial" w:hAnsi="Arial" w:cs="Arial"/>
        </w:rPr>
        <w:t xml:space="preserve">% dari jumlah siswa memperoleh </w:t>
      </w:r>
      <w:r w:rsidR="006656F6">
        <w:rPr>
          <w:rFonts w:ascii="Arial" w:hAnsi="Arial" w:cs="Arial"/>
        </w:rPr>
        <w:t xml:space="preserve">persentase </w:t>
      </w:r>
      <w:r w:rsidR="001728EE" w:rsidRPr="001728EE">
        <w:rPr>
          <w:rFonts w:ascii="Arial" w:hAnsi="Arial" w:cs="Arial"/>
        </w:rPr>
        <w:t xml:space="preserve">skor kemampuan berbicara sebesar </w:t>
      </w:r>
      <w:r w:rsidR="00836266" w:rsidRPr="00836266">
        <w:rPr>
          <w:rFonts w:ascii="Arial" w:hAnsi="Arial" w:cs="Arial"/>
          <w:u w:val="single"/>
        </w:rPr>
        <w:t>&gt;</w:t>
      </w:r>
      <w:r w:rsidR="00836266">
        <w:rPr>
          <w:rFonts w:ascii="Arial" w:hAnsi="Arial" w:cs="Arial"/>
        </w:rPr>
        <w:t>75</w:t>
      </w:r>
      <w:r w:rsidR="001728EE" w:rsidRPr="001728EE">
        <w:rPr>
          <w:rFonts w:ascii="Arial" w:hAnsi="Arial" w:cs="Arial"/>
        </w:rPr>
        <w:t xml:space="preserve">. </w:t>
      </w:r>
      <w:r w:rsidR="006656F6">
        <w:rPr>
          <w:rFonts w:ascii="Arial" w:hAnsi="Arial" w:cs="Arial"/>
        </w:rPr>
        <w:t>Berdasarkan hasil tersebut, maka peneliti dan kolaborator sepakat untuk menghentikan penelit</w:t>
      </w:r>
      <w:r w:rsidR="00F12780">
        <w:rPr>
          <w:rFonts w:ascii="Arial" w:hAnsi="Arial" w:cs="Arial"/>
        </w:rPr>
        <w:t xml:space="preserve">ian cukup sampai siklus II saja, </w:t>
      </w:r>
      <w:r w:rsidR="006656F6">
        <w:rPr>
          <w:rFonts w:ascii="Arial" w:hAnsi="Arial" w:cs="Arial"/>
        </w:rPr>
        <w:t xml:space="preserve">karena telah berhasil memenuhi target. </w:t>
      </w:r>
    </w:p>
    <w:p w:rsidR="00F12780" w:rsidRPr="00F12780" w:rsidRDefault="00A92C45" w:rsidP="00F12780">
      <w:pPr>
        <w:pStyle w:val="Default"/>
        <w:spacing w:line="48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12780" w:rsidRPr="00F12780">
        <w:rPr>
          <w:rFonts w:ascii="Arial" w:hAnsi="Arial" w:cs="Arial"/>
        </w:rPr>
        <w:t xml:space="preserve">Kemampuan berbicara siswa mengalami perkembangan setelah dilakukannya tindakan dengan menerapkan prinsip-prinsip pembelajaran </w:t>
      </w:r>
      <w:r w:rsidR="00F12780" w:rsidRPr="00F12780">
        <w:rPr>
          <w:rFonts w:ascii="Arial" w:hAnsi="Arial" w:cs="Arial"/>
          <w:i/>
          <w:iCs/>
        </w:rPr>
        <w:t xml:space="preserve">whole language </w:t>
      </w:r>
      <w:r w:rsidR="00F12780" w:rsidRPr="00F12780">
        <w:rPr>
          <w:rFonts w:ascii="Arial" w:hAnsi="Arial" w:cs="Arial"/>
        </w:rPr>
        <w:t>yaitu dengan menciptakan lingkungan belajar yang kondusif serta pembelajaran yang menarik sehingga siswa tenggelam dalam pembelajaran yang dilakukan (</w:t>
      </w:r>
      <w:r w:rsidR="00F12780" w:rsidRPr="00F12780">
        <w:rPr>
          <w:rFonts w:ascii="Arial" w:hAnsi="Arial" w:cs="Arial"/>
          <w:i/>
          <w:iCs/>
        </w:rPr>
        <w:t>immertion</w:t>
      </w:r>
      <w:r w:rsidR="00F12780" w:rsidRPr="00F12780">
        <w:rPr>
          <w:rFonts w:ascii="Arial" w:hAnsi="Arial" w:cs="Arial"/>
        </w:rPr>
        <w:t>), siswa belajar meniru contoh yang baik (</w:t>
      </w:r>
      <w:r w:rsidR="00F12780" w:rsidRPr="00F12780">
        <w:rPr>
          <w:rFonts w:ascii="Arial" w:hAnsi="Arial" w:cs="Arial"/>
          <w:i/>
          <w:iCs/>
        </w:rPr>
        <w:t>demonstration</w:t>
      </w:r>
      <w:r w:rsidR="00F12780" w:rsidRPr="00F12780">
        <w:rPr>
          <w:rFonts w:ascii="Arial" w:hAnsi="Arial" w:cs="Arial"/>
        </w:rPr>
        <w:t xml:space="preserve">), guru memberi kesempatan berbagai kegiatan yang menumbuhkan keberanian </w:t>
      </w:r>
      <w:r w:rsidR="00836266">
        <w:rPr>
          <w:rFonts w:ascii="Arial" w:hAnsi="Arial" w:cs="Arial"/>
        </w:rPr>
        <w:t>siswa</w:t>
      </w:r>
      <w:r w:rsidR="00F12780" w:rsidRPr="00F12780">
        <w:rPr>
          <w:rFonts w:ascii="Arial" w:hAnsi="Arial" w:cs="Arial"/>
        </w:rPr>
        <w:t xml:space="preserve"> untuk berbicara (</w:t>
      </w:r>
      <w:r w:rsidR="00F12780" w:rsidRPr="00F12780">
        <w:rPr>
          <w:rFonts w:ascii="Arial" w:hAnsi="Arial" w:cs="Arial"/>
          <w:i/>
          <w:iCs/>
        </w:rPr>
        <w:t>approximation</w:t>
      </w:r>
      <w:r w:rsidR="00F12780" w:rsidRPr="00F12780">
        <w:rPr>
          <w:rFonts w:ascii="Arial" w:hAnsi="Arial" w:cs="Arial"/>
        </w:rPr>
        <w:t xml:space="preserve">), </w:t>
      </w:r>
      <w:r w:rsidR="00F12780" w:rsidRPr="00F12780">
        <w:rPr>
          <w:rFonts w:ascii="Arial" w:hAnsi="Arial" w:cs="Arial"/>
        </w:rPr>
        <w:lastRenderedPageBreak/>
        <w:t xml:space="preserve">menanamkan rasa kebersamaan dan tanggung jawab pada </w:t>
      </w:r>
      <w:r w:rsidR="00836266">
        <w:rPr>
          <w:rFonts w:ascii="Arial" w:hAnsi="Arial" w:cs="Arial"/>
        </w:rPr>
        <w:t xml:space="preserve">siswa </w:t>
      </w:r>
      <w:r w:rsidR="00F12780" w:rsidRPr="00F12780">
        <w:rPr>
          <w:rFonts w:ascii="Arial" w:hAnsi="Arial" w:cs="Arial"/>
        </w:rPr>
        <w:t>(</w:t>
      </w:r>
      <w:r w:rsidR="00F12780" w:rsidRPr="00F12780">
        <w:rPr>
          <w:rFonts w:ascii="Arial" w:hAnsi="Arial" w:cs="Arial"/>
          <w:i/>
          <w:iCs/>
        </w:rPr>
        <w:t>responsibility</w:t>
      </w:r>
      <w:r w:rsidR="00F12780" w:rsidRPr="00F12780">
        <w:rPr>
          <w:rFonts w:ascii="Arial" w:hAnsi="Arial" w:cs="Arial"/>
        </w:rPr>
        <w:t>), memberikan reward atau respon positif terhadap anak ketika berbicara, baik bercerita, bertanya, mengajukan pendapat atau idenya tentang suatu hal (</w:t>
      </w:r>
      <w:r w:rsidR="00F12780" w:rsidRPr="00F12780">
        <w:rPr>
          <w:rFonts w:ascii="Arial" w:hAnsi="Arial" w:cs="Arial"/>
          <w:i/>
          <w:iCs/>
        </w:rPr>
        <w:t>employment</w:t>
      </w:r>
      <w:r w:rsidR="00F12780" w:rsidRPr="00F12780">
        <w:rPr>
          <w:rFonts w:ascii="Arial" w:hAnsi="Arial" w:cs="Arial"/>
        </w:rPr>
        <w:t>), dan mengulas kembali materi yang telah diberikan dan kegiatan yang dilakukan siswa (</w:t>
      </w:r>
      <w:r w:rsidR="00F12780" w:rsidRPr="00F12780">
        <w:rPr>
          <w:rFonts w:ascii="Arial" w:hAnsi="Arial" w:cs="Arial"/>
          <w:i/>
          <w:iCs/>
        </w:rPr>
        <w:t>feedback)</w:t>
      </w:r>
    </w:p>
    <w:p w:rsidR="006656F6" w:rsidRDefault="00F12780" w:rsidP="00F12780">
      <w:pPr>
        <w:pStyle w:val="Default"/>
        <w:spacing w:line="48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F12780">
        <w:rPr>
          <w:rFonts w:ascii="Arial" w:hAnsi="Arial" w:cs="Arial"/>
        </w:rPr>
        <w:t>Dengan demikian dapat disimpulkan bahwa pendekatan</w:t>
      </w:r>
      <w:r w:rsidRPr="00F12780">
        <w:rPr>
          <w:rFonts w:ascii="Arial" w:hAnsi="Arial" w:cs="Arial"/>
          <w:i/>
        </w:rPr>
        <w:t xml:space="preserve"> whole language</w:t>
      </w:r>
      <w:r>
        <w:rPr>
          <w:rFonts w:ascii="Arial" w:hAnsi="Arial" w:cs="Arial"/>
        </w:rPr>
        <w:t xml:space="preserve"> dapat meningkatkan kemampuan beribcara siswa kelas II</w:t>
      </w:r>
      <w:r w:rsidR="009D6B15">
        <w:rPr>
          <w:rFonts w:ascii="Arial" w:hAnsi="Arial" w:cs="Arial"/>
        </w:rPr>
        <w:t>I SDN Rawamangun 11 Pagi, Jakar</w:t>
      </w:r>
      <w:r>
        <w:rPr>
          <w:rFonts w:ascii="Arial" w:hAnsi="Arial" w:cs="Arial"/>
        </w:rPr>
        <w:t xml:space="preserve">ta Timur. </w:t>
      </w:r>
    </w:p>
    <w:p w:rsidR="00F12780" w:rsidRPr="0064162E" w:rsidRDefault="00F12780" w:rsidP="00F12780">
      <w:pPr>
        <w:pStyle w:val="Default"/>
        <w:spacing w:line="480" w:lineRule="auto"/>
        <w:ind w:firstLine="360"/>
        <w:jc w:val="both"/>
        <w:rPr>
          <w:rFonts w:ascii="Arial" w:hAnsi="Arial" w:cs="Arial"/>
        </w:rPr>
      </w:pPr>
    </w:p>
    <w:p w:rsidR="0064162E" w:rsidRPr="0064162E" w:rsidRDefault="00A664DD" w:rsidP="006416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4162E" w:rsidRPr="0064162E">
        <w:rPr>
          <w:rFonts w:ascii="Arial" w:hAnsi="Arial" w:cs="Arial"/>
          <w:b/>
          <w:bCs/>
          <w:color w:val="000000"/>
          <w:sz w:val="24"/>
          <w:szCs w:val="24"/>
        </w:rPr>
        <w:t xml:space="preserve">Implikasi </w:t>
      </w:r>
    </w:p>
    <w:p w:rsidR="0064162E" w:rsidRDefault="00496DC7" w:rsidP="0064162E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I</w:t>
      </w:r>
      <w:r w:rsidR="0064162E" w:rsidRPr="0064162E">
        <w:rPr>
          <w:rFonts w:ascii="Arial" w:hAnsi="Arial" w:cs="Arial"/>
          <w:color w:val="000000"/>
          <w:sz w:val="24"/>
          <w:szCs w:val="24"/>
        </w:rPr>
        <w:t xml:space="preserve">mplikasi </w:t>
      </w:r>
      <w:r>
        <w:rPr>
          <w:rFonts w:ascii="Arial" w:hAnsi="Arial" w:cs="Arial"/>
          <w:color w:val="000000"/>
          <w:sz w:val="24"/>
          <w:szCs w:val="24"/>
        </w:rPr>
        <w:t>hasil penelitian ini adalah</w:t>
      </w:r>
      <w:r w:rsidR="0064162E" w:rsidRPr="0064162E">
        <w:rPr>
          <w:rFonts w:ascii="Arial" w:hAnsi="Arial" w:cs="Arial"/>
          <w:color w:val="000000"/>
          <w:sz w:val="24"/>
          <w:szCs w:val="24"/>
        </w:rPr>
        <w:t xml:space="preserve"> dalam pembelajaran berbicara untuk </w:t>
      </w:r>
      <w:r w:rsidR="0064162E">
        <w:rPr>
          <w:rFonts w:ascii="Arial" w:hAnsi="Arial" w:cs="Arial"/>
          <w:color w:val="000000"/>
          <w:sz w:val="24"/>
          <w:szCs w:val="24"/>
        </w:rPr>
        <w:t>siswa kelas III SD,</w:t>
      </w:r>
      <w:r w:rsidR="0064162E" w:rsidRPr="0064162E">
        <w:rPr>
          <w:rFonts w:ascii="Arial" w:hAnsi="Arial" w:cs="Arial"/>
          <w:color w:val="000000"/>
          <w:sz w:val="24"/>
          <w:szCs w:val="24"/>
        </w:rPr>
        <w:t xml:space="preserve"> perlu memperhatikan prinsip-prinsip pembalajaran </w:t>
      </w:r>
      <w:r w:rsidR="0064162E">
        <w:rPr>
          <w:rFonts w:ascii="Arial" w:hAnsi="Arial" w:cs="Arial"/>
          <w:color w:val="000000"/>
          <w:sz w:val="24"/>
          <w:szCs w:val="24"/>
        </w:rPr>
        <w:t>yang mengacu pada perkembangan siswa,</w:t>
      </w:r>
      <w:r w:rsidR="0064162E" w:rsidRPr="0064162E">
        <w:rPr>
          <w:rFonts w:ascii="Arial" w:hAnsi="Arial" w:cs="Arial"/>
          <w:color w:val="000000"/>
          <w:sz w:val="24"/>
          <w:szCs w:val="24"/>
        </w:rPr>
        <w:t xml:space="preserve"> dan mengintegrasikan keempat kemampuan berbahasa</w:t>
      </w:r>
      <w:r w:rsidR="0064162E">
        <w:rPr>
          <w:rFonts w:ascii="Arial" w:hAnsi="Arial" w:cs="Arial"/>
          <w:color w:val="000000"/>
          <w:sz w:val="24"/>
          <w:szCs w:val="24"/>
        </w:rPr>
        <w:t xml:space="preserve"> yang dipelajari siswa</w:t>
      </w:r>
      <w:r w:rsidR="0064162E" w:rsidRPr="0064162E">
        <w:rPr>
          <w:rFonts w:ascii="Arial" w:hAnsi="Arial" w:cs="Arial"/>
          <w:color w:val="000000"/>
          <w:sz w:val="24"/>
          <w:szCs w:val="24"/>
        </w:rPr>
        <w:t xml:space="preserve">, menekankan pembelajaran yang bermakna bagi </w:t>
      </w:r>
      <w:r w:rsidR="0064162E">
        <w:rPr>
          <w:rFonts w:ascii="Arial" w:hAnsi="Arial" w:cs="Arial"/>
          <w:color w:val="000000"/>
          <w:sz w:val="24"/>
          <w:szCs w:val="24"/>
        </w:rPr>
        <w:t>siswa</w:t>
      </w:r>
      <w:r w:rsidR="0064162E" w:rsidRPr="0064162E">
        <w:rPr>
          <w:rFonts w:ascii="Arial" w:hAnsi="Arial" w:cs="Arial"/>
          <w:color w:val="000000"/>
          <w:sz w:val="24"/>
          <w:szCs w:val="24"/>
        </w:rPr>
        <w:t xml:space="preserve"> </w:t>
      </w:r>
      <w:r w:rsidR="0064162E">
        <w:rPr>
          <w:rFonts w:ascii="Arial" w:hAnsi="Arial" w:cs="Arial"/>
          <w:color w:val="000000"/>
          <w:sz w:val="24"/>
          <w:szCs w:val="24"/>
        </w:rPr>
        <w:t xml:space="preserve">serta </w:t>
      </w:r>
      <w:r w:rsidR="0064162E" w:rsidRPr="0064162E">
        <w:rPr>
          <w:rFonts w:ascii="Arial" w:hAnsi="Arial" w:cs="Arial"/>
          <w:color w:val="000000"/>
          <w:sz w:val="24"/>
          <w:szCs w:val="24"/>
        </w:rPr>
        <w:t xml:space="preserve">menyenangkan agar </w:t>
      </w:r>
      <w:r w:rsidR="0064162E">
        <w:rPr>
          <w:rFonts w:ascii="Arial" w:hAnsi="Arial" w:cs="Arial"/>
          <w:color w:val="000000"/>
          <w:sz w:val="24"/>
          <w:szCs w:val="24"/>
        </w:rPr>
        <w:t xml:space="preserve">siswa </w:t>
      </w:r>
      <w:r w:rsidR="0064162E" w:rsidRPr="0064162E">
        <w:rPr>
          <w:rFonts w:ascii="Arial" w:hAnsi="Arial" w:cs="Arial"/>
          <w:color w:val="000000"/>
          <w:sz w:val="24"/>
          <w:szCs w:val="24"/>
        </w:rPr>
        <w:t xml:space="preserve">dapat menikmati pembelajaran yang diberikan. </w:t>
      </w:r>
    </w:p>
    <w:p w:rsidR="004357B5" w:rsidRDefault="00CF5990" w:rsidP="00CF5990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E61C0">
        <w:rPr>
          <w:rFonts w:ascii="Arial" w:hAnsi="Arial" w:cs="Arial"/>
          <w:sz w:val="24"/>
          <w:szCs w:val="24"/>
        </w:rPr>
        <w:t xml:space="preserve">Pendekatan </w:t>
      </w:r>
      <w:r w:rsidR="00FE61C0" w:rsidRPr="00FE61C0">
        <w:rPr>
          <w:rFonts w:ascii="Arial" w:hAnsi="Arial" w:cs="Arial"/>
          <w:i/>
          <w:sz w:val="24"/>
          <w:szCs w:val="24"/>
        </w:rPr>
        <w:t>whole language</w:t>
      </w:r>
      <w:r w:rsidR="00FE61C0">
        <w:rPr>
          <w:rFonts w:ascii="Arial" w:hAnsi="Arial" w:cs="Arial"/>
          <w:sz w:val="24"/>
          <w:szCs w:val="24"/>
        </w:rPr>
        <w:t xml:space="preserve"> tidak hanya dapat digunakan untuk menigkatkan kemampuan menulis, membaca dan menyimak tetapi juga dapat meningkatkan kemampuan berbicara siswa. </w:t>
      </w:r>
      <w:r>
        <w:rPr>
          <w:rFonts w:ascii="Arial" w:hAnsi="Arial" w:cs="Arial"/>
          <w:sz w:val="24"/>
          <w:szCs w:val="24"/>
        </w:rPr>
        <w:t xml:space="preserve">Penigkatan kemampuan berbicara siswa melalui pendekatan </w:t>
      </w:r>
      <w:r w:rsidRPr="00CF5990">
        <w:rPr>
          <w:rFonts w:ascii="Arial" w:hAnsi="Arial" w:cs="Arial"/>
          <w:i/>
          <w:sz w:val="24"/>
          <w:szCs w:val="24"/>
        </w:rPr>
        <w:t>whole langu</w:t>
      </w:r>
      <w:r>
        <w:rPr>
          <w:rFonts w:ascii="Arial" w:hAnsi="Arial" w:cs="Arial"/>
          <w:sz w:val="24"/>
          <w:szCs w:val="24"/>
        </w:rPr>
        <w:t>age ini bertujuan agar siswa sekolah dapat menjadi pribadi yang berani untuk berbicara me</w:t>
      </w:r>
      <w:r w:rsidR="00496DC7">
        <w:rPr>
          <w:rFonts w:ascii="Arial" w:hAnsi="Arial" w:cs="Arial"/>
          <w:sz w:val="24"/>
          <w:szCs w:val="24"/>
        </w:rPr>
        <w:t>njadi komunikator yang baik, se</w:t>
      </w:r>
      <w:r>
        <w:rPr>
          <w:rFonts w:ascii="Arial" w:hAnsi="Arial" w:cs="Arial"/>
          <w:sz w:val="24"/>
          <w:szCs w:val="24"/>
        </w:rPr>
        <w:t xml:space="preserve">rta kaku di dalam kelas. Hal ini tentu saja akan </w:t>
      </w:r>
      <w:r>
        <w:rPr>
          <w:rFonts w:ascii="Arial" w:hAnsi="Arial" w:cs="Arial"/>
          <w:sz w:val="24"/>
          <w:szCs w:val="24"/>
        </w:rPr>
        <w:lastRenderedPageBreak/>
        <w:t>memberikan manfaat jangka panjang bagi siswa ketika siswa telah dewasa, siswa tidak mengalami kesulitan ketika diberikan kesempatan untuk berbicara di depan publik karena siswa telah dibiasakan sejak dini.</w:t>
      </w:r>
    </w:p>
    <w:p w:rsidR="00FE61C0" w:rsidRPr="00CF5990" w:rsidRDefault="00FE61C0" w:rsidP="00CF59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E589C" w:rsidRPr="00CF5990" w:rsidRDefault="001E589C" w:rsidP="001E58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96" w:line="48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CF5990">
        <w:rPr>
          <w:rFonts w:ascii="Arial" w:hAnsi="Arial" w:cs="Arial"/>
          <w:b/>
          <w:bCs/>
          <w:color w:val="000000"/>
          <w:sz w:val="24"/>
          <w:szCs w:val="24"/>
        </w:rPr>
        <w:t xml:space="preserve">Saran </w:t>
      </w:r>
    </w:p>
    <w:p w:rsidR="001E589C" w:rsidRPr="001E589C" w:rsidRDefault="001E589C" w:rsidP="001E589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96" w:line="480" w:lineRule="auto"/>
        <w:jc w:val="left"/>
        <w:rPr>
          <w:rFonts w:ascii="Arial" w:hAnsi="Arial" w:cs="Arial"/>
          <w:color w:val="000000"/>
          <w:sz w:val="23"/>
          <w:szCs w:val="23"/>
        </w:rPr>
      </w:pPr>
      <w:r w:rsidRPr="001E589C">
        <w:rPr>
          <w:rFonts w:ascii="Arial" w:hAnsi="Arial" w:cs="Arial"/>
          <w:color w:val="000000"/>
          <w:sz w:val="24"/>
          <w:szCs w:val="24"/>
        </w:rPr>
        <w:t xml:space="preserve">Bagi </w:t>
      </w:r>
      <w:r w:rsidR="00CC01CE" w:rsidRPr="001E589C">
        <w:rPr>
          <w:rFonts w:ascii="Arial" w:hAnsi="Arial" w:cs="Arial"/>
          <w:color w:val="000000"/>
          <w:sz w:val="24"/>
          <w:szCs w:val="24"/>
        </w:rPr>
        <w:t>Lembaga</w:t>
      </w:r>
      <w:r w:rsidR="00CC01C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Pendidikan</w:t>
      </w:r>
      <w:r w:rsidR="00CF599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Sekolah Dasar</w:t>
      </w:r>
    </w:p>
    <w:p w:rsidR="00496DC7" w:rsidRDefault="001E589C" w:rsidP="00CF5990">
      <w:pPr>
        <w:pStyle w:val="ListParagraph"/>
        <w:autoSpaceDE w:val="0"/>
        <w:autoSpaceDN w:val="0"/>
        <w:adjustRightInd w:val="0"/>
        <w:spacing w:after="296" w:line="48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F5990"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1E589C">
        <w:rPr>
          <w:rFonts w:ascii="Arial" w:hAnsi="Arial" w:cs="Arial"/>
          <w:color w:val="000000"/>
          <w:sz w:val="24"/>
          <w:szCs w:val="24"/>
        </w:rPr>
        <w:t xml:space="preserve">Lembaga </w:t>
      </w:r>
      <w:r>
        <w:rPr>
          <w:rFonts w:ascii="Arial" w:hAnsi="Arial" w:cs="Arial"/>
          <w:color w:val="000000"/>
          <w:sz w:val="24"/>
          <w:szCs w:val="24"/>
        </w:rPr>
        <w:t>p</w:t>
      </w:r>
      <w:r w:rsidRPr="001E589C">
        <w:rPr>
          <w:rFonts w:ascii="Arial" w:hAnsi="Arial" w:cs="Arial"/>
          <w:color w:val="000000"/>
          <w:sz w:val="24"/>
          <w:szCs w:val="24"/>
        </w:rPr>
        <w:t xml:space="preserve">endidikan </w:t>
      </w:r>
      <w:r>
        <w:rPr>
          <w:rFonts w:ascii="Arial" w:hAnsi="Arial" w:cs="Arial"/>
          <w:color w:val="000000"/>
          <w:sz w:val="24"/>
          <w:szCs w:val="24"/>
        </w:rPr>
        <w:t xml:space="preserve">sekolah dasar </w:t>
      </w:r>
      <w:r w:rsidRPr="001E589C">
        <w:rPr>
          <w:rFonts w:ascii="Arial" w:hAnsi="Arial" w:cs="Arial"/>
          <w:color w:val="000000"/>
          <w:sz w:val="24"/>
          <w:szCs w:val="24"/>
        </w:rPr>
        <w:t xml:space="preserve">diharapkan juga dapat menerapkan pendekatan </w:t>
      </w:r>
      <w:r w:rsidRPr="001E589C">
        <w:rPr>
          <w:rFonts w:ascii="Arial" w:hAnsi="Arial" w:cs="Arial"/>
          <w:i/>
          <w:iCs/>
          <w:color w:val="000000"/>
          <w:sz w:val="24"/>
          <w:szCs w:val="24"/>
        </w:rPr>
        <w:t xml:space="preserve">whole language </w:t>
      </w:r>
      <w:r w:rsidRPr="001E589C">
        <w:rPr>
          <w:rFonts w:ascii="Arial" w:hAnsi="Arial" w:cs="Arial"/>
          <w:color w:val="000000"/>
          <w:sz w:val="24"/>
          <w:szCs w:val="24"/>
        </w:rPr>
        <w:t xml:space="preserve">dengan prinsip-prinsip pembelajarannya untuk mengembangkan kemampuan berbicara </w:t>
      </w:r>
      <w:r>
        <w:rPr>
          <w:rFonts w:ascii="Arial" w:hAnsi="Arial" w:cs="Arial"/>
          <w:color w:val="000000"/>
          <w:sz w:val="24"/>
          <w:szCs w:val="24"/>
        </w:rPr>
        <w:t>siswa, baik siswa kelas rendah maupun kelas tinggi</w:t>
      </w:r>
      <w:r w:rsidRPr="001E589C">
        <w:rPr>
          <w:rFonts w:ascii="Arial" w:hAnsi="Arial" w:cs="Arial"/>
          <w:color w:val="000000"/>
          <w:sz w:val="24"/>
          <w:szCs w:val="24"/>
        </w:rPr>
        <w:t xml:space="preserve">. Selain itu, dengan menggunakan pendekatan </w:t>
      </w:r>
      <w:r w:rsidRPr="001E589C">
        <w:rPr>
          <w:rFonts w:ascii="Arial" w:hAnsi="Arial" w:cs="Arial"/>
          <w:i/>
          <w:color w:val="000000"/>
          <w:sz w:val="24"/>
          <w:szCs w:val="24"/>
        </w:rPr>
        <w:t>whole langua</w:t>
      </w:r>
      <w:r>
        <w:rPr>
          <w:rFonts w:ascii="Arial" w:hAnsi="Arial" w:cs="Arial"/>
          <w:color w:val="000000"/>
          <w:sz w:val="24"/>
          <w:szCs w:val="24"/>
        </w:rPr>
        <w:t xml:space="preserve">ge </w:t>
      </w:r>
      <w:r w:rsidRPr="001E589C">
        <w:rPr>
          <w:rFonts w:ascii="Arial" w:hAnsi="Arial" w:cs="Arial"/>
          <w:color w:val="000000"/>
          <w:sz w:val="24"/>
          <w:szCs w:val="24"/>
        </w:rPr>
        <w:t>ini tidak hanya kemampuan berbicara saja yang dapat berkembang,</w:t>
      </w:r>
      <w:r>
        <w:rPr>
          <w:rFonts w:ascii="Arial" w:hAnsi="Arial" w:cs="Arial"/>
          <w:color w:val="000000"/>
          <w:sz w:val="24"/>
          <w:szCs w:val="24"/>
        </w:rPr>
        <w:t xml:space="preserve"> tetapi keterampilan berbahasa seperti membaca</w:t>
      </w:r>
      <w:r w:rsidRPr="001E589C">
        <w:rPr>
          <w:rFonts w:ascii="Arial" w:hAnsi="Arial" w:cs="Arial"/>
          <w:color w:val="000000"/>
          <w:sz w:val="24"/>
          <w:szCs w:val="24"/>
        </w:rPr>
        <w:t xml:space="preserve">, menulis dan menyimak juga dapat diajar karena pendekatan </w:t>
      </w:r>
      <w:r w:rsidRPr="001E589C">
        <w:rPr>
          <w:rFonts w:ascii="Arial" w:hAnsi="Arial" w:cs="Arial"/>
          <w:i/>
          <w:color w:val="000000"/>
          <w:sz w:val="24"/>
          <w:szCs w:val="24"/>
        </w:rPr>
        <w:t xml:space="preserve">whole langauge </w:t>
      </w:r>
      <w:r>
        <w:rPr>
          <w:rFonts w:ascii="Arial" w:hAnsi="Arial" w:cs="Arial"/>
          <w:color w:val="000000"/>
          <w:sz w:val="24"/>
          <w:szCs w:val="24"/>
        </w:rPr>
        <w:t xml:space="preserve">adalah pendekatan yang utuh. </w:t>
      </w:r>
      <w:r w:rsidRPr="001E589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Dengan meningkatkan kemampuan berbicara siswa di dalam kelas, secara tidak langsung k</w:t>
      </w:r>
      <w:r w:rsidRPr="001E589C">
        <w:rPr>
          <w:rFonts w:ascii="Arial" w:hAnsi="Arial" w:cs="Arial"/>
          <w:color w:val="000000"/>
          <w:sz w:val="24"/>
          <w:szCs w:val="24"/>
        </w:rPr>
        <w:t xml:space="preserve">emampuan bersosialisasi </w:t>
      </w:r>
      <w:r>
        <w:rPr>
          <w:rFonts w:ascii="Arial" w:hAnsi="Arial" w:cs="Arial"/>
          <w:color w:val="000000"/>
          <w:sz w:val="24"/>
          <w:szCs w:val="24"/>
        </w:rPr>
        <w:t>siswa</w:t>
      </w:r>
      <w:r w:rsidRPr="001E589C">
        <w:rPr>
          <w:rFonts w:ascii="Arial" w:hAnsi="Arial" w:cs="Arial"/>
          <w:color w:val="000000"/>
          <w:sz w:val="24"/>
          <w:szCs w:val="24"/>
        </w:rPr>
        <w:t xml:space="preserve"> pun akan ikut berkembang karena berbicara dapat memudahkan </w:t>
      </w:r>
      <w:r w:rsidR="00753CAC">
        <w:rPr>
          <w:rFonts w:ascii="Arial" w:hAnsi="Arial" w:cs="Arial"/>
          <w:color w:val="000000"/>
          <w:sz w:val="24"/>
          <w:szCs w:val="24"/>
        </w:rPr>
        <w:t>siswa</w:t>
      </w:r>
      <w:r w:rsidRPr="001E589C">
        <w:rPr>
          <w:rFonts w:ascii="Arial" w:hAnsi="Arial" w:cs="Arial"/>
          <w:color w:val="000000"/>
          <w:sz w:val="24"/>
          <w:szCs w:val="24"/>
        </w:rPr>
        <w:t xml:space="preserve"> untuk berkomunikasi dengan teman dan orang-orang disekit</w:t>
      </w:r>
      <w:r w:rsidR="00753CAC">
        <w:rPr>
          <w:rFonts w:ascii="Arial" w:hAnsi="Arial" w:cs="Arial"/>
          <w:color w:val="000000"/>
          <w:sz w:val="24"/>
          <w:szCs w:val="24"/>
        </w:rPr>
        <w:t>arnya.</w:t>
      </w:r>
      <w:r w:rsidRPr="001E589C">
        <w:rPr>
          <w:rFonts w:ascii="Arial" w:hAnsi="Arial" w:cs="Arial"/>
          <w:color w:val="000000"/>
          <w:sz w:val="24"/>
          <w:szCs w:val="24"/>
        </w:rPr>
        <w:t xml:space="preserve"> </w:t>
      </w:r>
      <w:r w:rsidR="00753CAC">
        <w:rPr>
          <w:rFonts w:ascii="Arial" w:hAnsi="Arial" w:cs="Arial"/>
          <w:color w:val="000000"/>
          <w:sz w:val="24"/>
          <w:szCs w:val="24"/>
        </w:rPr>
        <w:t>M</w:t>
      </w:r>
      <w:r w:rsidRPr="001E589C">
        <w:rPr>
          <w:rFonts w:ascii="Arial" w:hAnsi="Arial" w:cs="Arial"/>
          <w:color w:val="000000"/>
          <w:sz w:val="24"/>
          <w:szCs w:val="24"/>
        </w:rPr>
        <w:t xml:space="preserve">elalui pendekatan </w:t>
      </w:r>
      <w:r w:rsidRPr="001E589C">
        <w:rPr>
          <w:rFonts w:ascii="Arial" w:hAnsi="Arial" w:cs="Arial"/>
          <w:i/>
          <w:iCs/>
          <w:color w:val="000000"/>
          <w:sz w:val="24"/>
          <w:szCs w:val="24"/>
        </w:rPr>
        <w:t>whole language</w:t>
      </w:r>
      <w:r w:rsidR="00753CAC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r w:rsidR="00753CAC">
        <w:rPr>
          <w:rFonts w:ascii="Arial" w:hAnsi="Arial" w:cs="Arial"/>
          <w:color w:val="000000"/>
          <w:sz w:val="24"/>
          <w:szCs w:val="24"/>
        </w:rPr>
        <w:t>siswa</w:t>
      </w:r>
      <w:r w:rsidRPr="001E589C">
        <w:rPr>
          <w:rFonts w:ascii="Arial" w:hAnsi="Arial" w:cs="Arial"/>
          <w:color w:val="000000"/>
          <w:sz w:val="24"/>
          <w:szCs w:val="24"/>
        </w:rPr>
        <w:t xml:space="preserve"> dapat belajar mengembangkan kemampuan bahasanya dengan lebih alami dan menyenangkan karena dikemas melalui kegiatan bermain sehingga sesuai dengan kebutuhan </w:t>
      </w:r>
      <w:r w:rsidR="00753CAC">
        <w:rPr>
          <w:rFonts w:ascii="Arial" w:hAnsi="Arial" w:cs="Arial"/>
          <w:color w:val="000000"/>
          <w:sz w:val="24"/>
          <w:szCs w:val="24"/>
        </w:rPr>
        <w:t>dan perkembangan siswa</w:t>
      </w:r>
      <w:r w:rsidRPr="001E589C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496DC7" w:rsidRPr="00496DC7" w:rsidRDefault="00496DC7" w:rsidP="00CF5990">
      <w:pPr>
        <w:pStyle w:val="ListParagraph"/>
        <w:autoSpaceDE w:val="0"/>
        <w:autoSpaceDN w:val="0"/>
        <w:adjustRightInd w:val="0"/>
        <w:spacing w:after="296" w:line="48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753CAC" w:rsidRDefault="00CF5990" w:rsidP="00753CA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</w:t>
      </w:r>
      <w:r w:rsidR="001E589C" w:rsidRPr="00753CAC">
        <w:rPr>
          <w:rFonts w:ascii="Arial" w:hAnsi="Arial" w:cs="Arial"/>
          <w:color w:val="000000"/>
          <w:sz w:val="24"/>
          <w:szCs w:val="24"/>
        </w:rPr>
        <w:t xml:space="preserve"> Bagi Guru </w:t>
      </w:r>
    </w:p>
    <w:p w:rsidR="00753CAC" w:rsidRDefault="00CF5990" w:rsidP="00CF5990">
      <w:pPr>
        <w:pStyle w:val="ListParagraph"/>
        <w:autoSpaceDE w:val="0"/>
        <w:autoSpaceDN w:val="0"/>
        <w:adjustRightInd w:val="0"/>
        <w:spacing w:after="0" w:line="48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753CAC">
        <w:rPr>
          <w:rFonts w:ascii="Arial" w:hAnsi="Arial" w:cs="Arial"/>
          <w:color w:val="000000"/>
          <w:sz w:val="24"/>
          <w:szCs w:val="24"/>
        </w:rPr>
        <w:t xml:space="preserve"> </w:t>
      </w:r>
      <w:r w:rsidR="00496DC7">
        <w:rPr>
          <w:rFonts w:ascii="Arial" w:hAnsi="Arial" w:cs="Arial"/>
          <w:color w:val="000000"/>
          <w:sz w:val="24"/>
          <w:szCs w:val="24"/>
        </w:rPr>
        <w:t>Pemilihan</w:t>
      </w:r>
      <w:r w:rsidR="001E589C" w:rsidRPr="00753CAC">
        <w:rPr>
          <w:rFonts w:ascii="Arial" w:hAnsi="Arial" w:cs="Arial"/>
          <w:color w:val="000000"/>
          <w:sz w:val="24"/>
          <w:szCs w:val="24"/>
        </w:rPr>
        <w:t xml:space="preserve"> pendekatan dan metode yang tepat sangat diperlukan untuk dapat mengembangkan kemampuan yang dimiliki anak didiknya. Dengan menggunakan pendekatan </w:t>
      </w:r>
      <w:r w:rsidR="001E589C" w:rsidRPr="00753CAC">
        <w:rPr>
          <w:rFonts w:ascii="Arial" w:hAnsi="Arial" w:cs="Arial"/>
          <w:i/>
          <w:iCs/>
          <w:color w:val="000000"/>
          <w:sz w:val="24"/>
          <w:szCs w:val="24"/>
        </w:rPr>
        <w:t>whole language</w:t>
      </w:r>
      <w:r w:rsidR="001E589C" w:rsidRPr="00753CAC">
        <w:rPr>
          <w:rFonts w:ascii="Arial" w:hAnsi="Arial" w:cs="Arial"/>
          <w:color w:val="000000"/>
          <w:sz w:val="24"/>
          <w:szCs w:val="24"/>
        </w:rPr>
        <w:t xml:space="preserve">, guru dapat mengembangkan kemampuan berbicara </w:t>
      </w:r>
      <w:r w:rsidR="00753CAC">
        <w:rPr>
          <w:rFonts w:ascii="Arial" w:hAnsi="Arial" w:cs="Arial"/>
          <w:color w:val="000000"/>
          <w:sz w:val="24"/>
          <w:szCs w:val="24"/>
        </w:rPr>
        <w:t>siswa</w:t>
      </w:r>
      <w:r w:rsidR="001E589C" w:rsidRPr="00753CAC">
        <w:rPr>
          <w:rFonts w:ascii="Arial" w:hAnsi="Arial" w:cs="Arial"/>
          <w:color w:val="000000"/>
          <w:sz w:val="24"/>
          <w:szCs w:val="24"/>
        </w:rPr>
        <w:t xml:space="preserve"> dengan lebih menyenangkan dan lebih alami karena disini </w:t>
      </w:r>
      <w:r w:rsidR="00753CAC">
        <w:rPr>
          <w:rFonts w:ascii="Arial" w:hAnsi="Arial" w:cs="Arial"/>
          <w:color w:val="000000"/>
          <w:sz w:val="24"/>
          <w:szCs w:val="24"/>
        </w:rPr>
        <w:t>siswa</w:t>
      </w:r>
      <w:r w:rsidR="001E589C" w:rsidRPr="00753CAC">
        <w:rPr>
          <w:rFonts w:ascii="Arial" w:hAnsi="Arial" w:cs="Arial"/>
          <w:color w:val="000000"/>
          <w:sz w:val="24"/>
          <w:szCs w:val="24"/>
        </w:rPr>
        <w:t xml:space="preserve"> diberi kesempatan untuk mengembangkan kemampuan berbicaranya melalui kegiatan bermain. Penciptaan kondisi kelas yang kondusif, kaya akan tulisan, dan </w:t>
      </w:r>
      <w:r w:rsidR="00753CAC">
        <w:rPr>
          <w:rFonts w:ascii="Arial" w:hAnsi="Arial" w:cs="Arial"/>
          <w:color w:val="000000"/>
          <w:sz w:val="24"/>
          <w:szCs w:val="24"/>
        </w:rPr>
        <w:t xml:space="preserve">menyenangkan sehingga </w:t>
      </w:r>
      <w:r w:rsidR="00753CAC" w:rsidRPr="00753CAC">
        <w:rPr>
          <w:rFonts w:ascii="Arial" w:hAnsi="Arial" w:cs="Arial"/>
          <w:sz w:val="24"/>
          <w:szCs w:val="24"/>
        </w:rPr>
        <w:t>merangsang minat belajar dalam me</w:t>
      </w:r>
      <w:r w:rsidR="00753CAC">
        <w:rPr>
          <w:rFonts w:ascii="Arial" w:hAnsi="Arial" w:cs="Arial"/>
          <w:sz w:val="24"/>
          <w:szCs w:val="24"/>
        </w:rPr>
        <w:t>ngembangkan kemampuan berbicara siswa</w:t>
      </w:r>
    </w:p>
    <w:p w:rsidR="00753CAC" w:rsidRPr="00753CAC" w:rsidRDefault="00753CAC" w:rsidP="00753CA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753CAC">
        <w:rPr>
          <w:rFonts w:ascii="Arial" w:hAnsi="Arial" w:cs="Arial"/>
          <w:color w:val="000000"/>
          <w:sz w:val="24"/>
          <w:szCs w:val="24"/>
        </w:rPr>
        <w:t xml:space="preserve">Bagi Orang tua dan Masyarakat </w:t>
      </w:r>
    </w:p>
    <w:p w:rsidR="00753CAC" w:rsidRDefault="00753CAC" w:rsidP="00CF5990">
      <w:pPr>
        <w:pStyle w:val="ListParagraph"/>
        <w:autoSpaceDE w:val="0"/>
        <w:autoSpaceDN w:val="0"/>
        <w:adjustRightInd w:val="0"/>
        <w:spacing w:after="0" w:line="480" w:lineRule="auto"/>
        <w:ind w:left="0" w:firstLine="2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753CAC">
        <w:rPr>
          <w:rFonts w:ascii="Arial" w:hAnsi="Arial" w:cs="Arial"/>
          <w:color w:val="000000"/>
          <w:sz w:val="24"/>
          <w:szCs w:val="24"/>
        </w:rPr>
        <w:t xml:space="preserve">Mengingat pentingnya peran orang tua dan masyarakat dalam mengembangkan kemampuan berbicara anak, maka pemberian sarana </w:t>
      </w:r>
      <w:r>
        <w:rPr>
          <w:rFonts w:ascii="Arial" w:hAnsi="Arial" w:cs="Arial"/>
          <w:color w:val="000000"/>
          <w:sz w:val="24"/>
          <w:szCs w:val="24"/>
        </w:rPr>
        <w:t>dan</w:t>
      </w:r>
      <w:r w:rsidRPr="00753CAC">
        <w:rPr>
          <w:rFonts w:ascii="Arial" w:hAnsi="Arial" w:cs="Arial"/>
          <w:color w:val="000000"/>
          <w:sz w:val="24"/>
          <w:szCs w:val="24"/>
        </w:rPr>
        <w:t xml:space="preserve"> dukungan berupa kesempatan untuk anak mengekspresikan diri, menyampaikan keinginan, ide atau pendapatnya melalui berbicara sangat diperlukan agar anak tidak merasa malu atau takut untuk belajar berbicara dan mengemb</w:t>
      </w:r>
      <w:r w:rsidR="00A01DA8">
        <w:rPr>
          <w:rFonts w:ascii="Arial" w:hAnsi="Arial" w:cs="Arial"/>
          <w:color w:val="000000"/>
          <w:sz w:val="24"/>
          <w:szCs w:val="24"/>
        </w:rPr>
        <w:t xml:space="preserve">angkan kemampuannya tersebut. </w:t>
      </w:r>
    </w:p>
    <w:p w:rsidR="00753CAC" w:rsidRPr="00753CAC" w:rsidRDefault="00753CAC" w:rsidP="00753CA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753CAC">
        <w:rPr>
          <w:rFonts w:ascii="Arial" w:hAnsi="Arial" w:cs="Arial"/>
          <w:color w:val="000000"/>
          <w:sz w:val="24"/>
          <w:szCs w:val="24"/>
        </w:rPr>
        <w:t xml:space="preserve">Bagi Peneliti Selanjutnya </w:t>
      </w:r>
    </w:p>
    <w:p w:rsidR="001E589C" w:rsidRPr="00753CAC" w:rsidRDefault="00753CAC" w:rsidP="00CF5990">
      <w:pPr>
        <w:pStyle w:val="ListParagraph"/>
        <w:autoSpaceDE w:val="0"/>
        <w:autoSpaceDN w:val="0"/>
        <w:adjustRightInd w:val="0"/>
        <w:spacing w:after="0" w:line="48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CF5990"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753CAC">
        <w:rPr>
          <w:rFonts w:ascii="Arial" w:hAnsi="Arial" w:cs="Arial"/>
          <w:color w:val="000000"/>
          <w:sz w:val="24"/>
          <w:szCs w:val="24"/>
        </w:rPr>
        <w:t xml:space="preserve">Peneliti selanjutnya hendaknya dapat mengembangkan penelitian lanjutan yang berkaitan dengan pengembangan kemampuan berbicara dan pendekatan </w:t>
      </w:r>
      <w:r w:rsidRPr="00753CAC">
        <w:rPr>
          <w:rFonts w:ascii="Arial" w:hAnsi="Arial" w:cs="Arial"/>
          <w:i/>
          <w:iCs/>
          <w:color w:val="000000"/>
          <w:sz w:val="24"/>
          <w:szCs w:val="24"/>
        </w:rPr>
        <w:t xml:space="preserve">whole language </w:t>
      </w:r>
      <w:r w:rsidRPr="00753CAC">
        <w:rPr>
          <w:rFonts w:ascii="Arial" w:hAnsi="Arial" w:cs="Arial"/>
          <w:color w:val="000000"/>
          <w:sz w:val="24"/>
          <w:szCs w:val="24"/>
        </w:rPr>
        <w:t>dengan menerapkan prinsip-prinsipnya serta tidak menutup kemungkinan untuk mencoba menemukan berbagai kegiatan menarik lainnya dalam mengembangkan kemampuan berbicara anak.</w:t>
      </w:r>
    </w:p>
    <w:sectPr w:rsidR="001E589C" w:rsidRPr="00753CAC" w:rsidSect="00A92C45">
      <w:headerReference w:type="default" r:id="rId7"/>
      <w:footerReference w:type="first" r:id="rId8"/>
      <w:pgSz w:w="12240" w:h="15840" w:code="1"/>
      <w:pgMar w:top="2268" w:right="1701" w:bottom="1701" w:left="2268" w:header="1587" w:footer="1020" w:gutter="0"/>
      <w:pgNumType w:start="12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03E" w:rsidRDefault="00C5003E" w:rsidP="00182480">
      <w:pPr>
        <w:spacing w:after="0" w:line="240" w:lineRule="auto"/>
      </w:pPr>
      <w:r>
        <w:separator/>
      </w:r>
    </w:p>
  </w:endnote>
  <w:endnote w:type="continuationSeparator" w:id="1">
    <w:p w:rsidR="00C5003E" w:rsidRDefault="00C5003E" w:rsidP="00182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480" w:rsidRPr="00182480" w:rsidRDefault="00182480" w:rsidP="00182480">
    <w:pPr>
      <w:pStyle w:val="Footer"/>
      <w:jc w:val="center"/>
      <w:rPr>
        <w:rFonts w:ascii="Arial" w:hAnsi="Arial" w:cs="Arial"/>
        <w:sz w:val="24"/>
        <w:szCs w:val="24"/>
      </w:rPr>
    </w:pPr>
    <w:r w:rsidRPr="00182480">
      <w:rPr>
        <w:rFonts w:ascii="Arial" w:hAnsi="Arial" w:cs="Arial"/>
        <w:sz w:val="24"/>
        <w:szCs w:val="24"/>
      </w:rPr>
      <w:t>12</w:t>
    </w:r>
    <w:r w:rsidR="00A92C45">
      <w:rPr>
        <w:rFonts w:ascii="Arial" w:hAnsi="Arial" w:cs="Arial"/>
        <w:sz w:val="24"/>
        <w:szCs w:val="24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03E" w:rsidRDefault="00C5003E" w:rsidP="00182480">
      <w:pPr>
        <w:spacing w:after="0" w:line="240" w:lineRule="auto"/>
      </w:pPr>
      <w:r>
        <w:separator/>
      </w:r>
    </w:p>
  </w:footnote>
  <w:footnote w:type="continuationSeparator" w:id="1">
    <w:p w:rsidR="00C5003E" w:rsidRDefault="00C5003E" w:rsidP="00182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5318"/>
      <w:docPartObj>
        <w:docPartGallery w:val="Page Numbers (Top of Page)"/>
        <w:docPartUnique/>
      </w:docPartObj>
    </w:sdtPr>
    <w:sdtContent>
      <w:p w:rsidR="00141442" w:rsidRDefault="00B01160">
        <w:pPr>
          <w:pStyle w:val="Header"/>
        </w:pPr>
        <w:r w:rsidRPr="00141442">
          <w:rPr>
            <w:rFonts w:ascii="Arial" w:hAnsi="Arial" w:cs="Arial"/>
            <w:sz w:val="24"/>
            <w:szCs w:val="24"/>
          </w:rPr>
          <w:fldChar w:fldCharType="begin"/>
        </w:r>
        <w:r w:rsidR="00141442" w:rsidRPr="00141442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41442">
          <w:rPr>
            <w:rFonts w:ascii="Arial" w:hAnsi="Arial" w:cs="Arial"/>
            <w:sz w:val="24"/>
            <w:szCs w:val="24"/>
          </w:rPr>
          <w:fldChar w:fldCharType="separate"/>
        </w:r>
        <w:r w:rsidR="00A664DD">
          <w:rPr>
            <w:rFonts w:ascii="Arial" w:hAnsi="Arial" w:cs="Arial"/>
            <w:noProof/>
            <w:sz w:val="24"/>
            <w:szCs w:val="24"/>
          </w:rPr>
          <w:t>124</w:t>
        </w:r>
        <w:r w:rsidRPr="00141442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182480" w:rsidRDefault="001824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0246"/>
    <w:multiLevelType w:val="hybridMultilevel"/>
    <w:tmpl w:val="5E68156A"/>
    <w:lvl w:ilvl="0" w:tplc="CB0892F6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ABD534B"/>
    <w:multiLevelType w:val="hybridMultilevel"/>
    <w:tmpl w:val="7EB08BB6"/>
    <w:lvl w:ilvl="0" w:tplc="B1B05DB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F3334D"/>
    <w:multiLevelType w:val="hybridMultilevel"/>
    <w:tmpl w:val="C8061700"/>
    <w:lvl w:ilvl="0" w:tplc="0421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B360E13"/>
    <w:multiLevelType w:val="hybridMultilevel"/>
    <w:tmpl w:val="9CCA9638"/>
    <w:lvl w:ilvl="0" w:tplc="7102EDF6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41B"/>
    <w:rsid w:val="00003B52"/>
    <w:rsid w:val="00065CFF"/>
    <w:rsid w:val="00096032"/>
    <w:rsid w:val="00141442"/>
    <w:rsid w:val="00143BCE"/>
    <w:rsid w:val="001728EE"/>
    <w:rsid w:val="00182480"/>
    <w:rsid w:val="001B7CDA"/>
    <w:rsid w:val="001E589C"/>
    <w:rsid w:val="00314DD4"/>
    <w:rsid w:val="004239E4"/>
    <w:rsid w:val="004357B5"/>
    <w:rsid w:val="00452319"/>
    <w:rsid w:val="00496DC7"/>
    <w:rsid w:val="004C341B"/>
    <w:rsid w:val="004F5519"/>
    <w:rsid w:val="0055451C"/>
    <w:rsid w:val="005E71A2"/>
    <w:rsid w:val="0064162E"/>
    <w:rsid w:val="006656F6"/>
    <w:rsid w:val="0068246D"/>
    <w:rsid w:val="006D3823"/>
    <w:rsid w:val="006F4ED6"/>
    <w:rsid w:val="00753CAC"/>
    <w:rsid w:val="007F6001"/>
    <w:rsid w:val="00830A1A"/>
    <w:rsid w:val="00836266"/>
    <w:rsid w:val="00861222"/>
    <w:rsid w:val="00877164"/>
    <w:rsid w:val="009B7AEA"/>
    <w:rsid w:val="009D0871"/>
    <w:rsid w:val="009D6B15"/>
    <w:rsid w:val="00A01DA8"/>
    <w:rsid w:val="00A664DD"/>
    <w:rsid w:val="00A92C45"/>
    <w:rsid w:val="00B01160"/>
    <w:rsid w:val="00BF2E78"/>
    <w:rsid w:val="00C5003E"/>
    <w:rsid w:val="00C83F43"/>
    <w:rsid w:val="00CC01CE"/>
    <w:rsid w:val="00CC74E7"/>
    <w:rsid w:val="00CF5990"/>
    <w:rsid w:val="00D24DD3"/>
    <w:rsid w:val="00D83BA4"/>
    <w:rsid w:val="00DC284E"/>
    <w:rsid w:val="00E94B16"/>
    <w:rsid w:val="00EA0429"/>
    <w:rsid w:val="00F12780"/>
    <w:rsid w:val="00F65DF1"/>
    <w:rsid w:val="00FC5FC5"/>
    <w:rsid w:val="00FE59C1"/>
    <w:rsid w:val="00FE6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341B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6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2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480"/>
  </w:style>
  <w:style w:type="paragraph" w:styleId="Footer">
    <w:name w:val="footer"/>
    <w:basedOn w:val="Normal"/>
    <w:link w:val="FooterChar"/>
    <w:uiPriority w:val="99"/>
    <w:semiHidden/>
    <w:unhideWhenUsed/>
    <w:rsid w:val="00182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24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Aryan</dc:creator>
  <cp:lastModifiedBy>Bobby Aryan</cp:lastModifiedBy>
  <cp:revision>22</cp:revision>
  <dcterms:created xsi:type="dcterms:W3CDTF">2014-12-18T09:42:00Z</dcterms:created>
  <dcterms:modified xsi:type="dcterms:W3CDTF">2015-05-03T07:15:00Z</dcterms:modified>
</cp:coreProperties>
</file>